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rPr>
          <w:rFonts w:ascii="Arial" w:hAnsi="Arial" w:cs="Arial" w:eastAsia="Arial"/>
          <w:b/>
          <w:i w:val="0"/>
          <w:color w:val="FF3B1F"/>
          <w:sz w:val="17"/>
        </w:rPr>
        <w:t>FIELD GUIDE RESOURCE  /  EDITABLE WORKSHEET</w:t>
      </w:r>
    </w:p>
    <w:p>
      <w:pPr>
        <w:pStyle w:val="Title"/>
        <w:spacing w:after="120"/>
      </w:pPr>
      <w:r>
        <w:rPr>
          <w:rFonts w:ascii="Arial" w:hAnsi="Arial" w:cs="Arial" w:eastAsia="Arial"/>
          <w:b/>
          <w:i w:val="0"/>
          <w:color w:val="0A0A0A"/>
          <w:sz w:val="54"/>
        </w:rPr>
        <w:t>Bounded Autonomy and Ownership Canvas</w:t>
      </w:r>
    </w:p>
    <w:p>
      <w:pPr>
        <w:spacing w:after="240"/>
        <w:pBdr>
          <w:bottom w:val="single" w:sz="12" w:space="1" w:color="FF3B1F"/>
        </w:pBdr>
      </w:pPr>
    </w:p>
    <w:p>
      <w:pPr>
        <w:spacing w:after="200" w:line="274" w:lineRule="auto"/>
      </w:pPr>
      <w:r>
        <w:rPr>
          <w:rFonts w:ascii="Arial" w:hAnsi="Arial" w:cs="Arial" w:eastAsia="Arial"/>
          <w:b w:val="0"/>
          <w:i w:val="0"/>
          <w:color w:val="0A0A0A"/>
          <w:sz w:val="22"/>
        </w:rPr>
        <w:t>Use this canvas for one live workstream or recurring decision. It makes the outcome, leader intent, decision logic, hard boundaries, delegated authority, working partners, evidence, and review point explicit enough for a team to act without guessing.</w:t>
      </w:r>
    </w:p>
    <w:tbl>
      <w:tblPr>
        <w:tblW w:type="dxa" w:w="13968"/>
        <w:jc w:val="left"/>
        <w:tblLayout w:type="fixed"/>
        <w:tblLook w:firstColumn="1" w:firstRow="1" w:lastColumn="0" w:lastRow="0" w:noHBand="0" w:noVBand="1" w:val="04A0"/>
        <w:tblInd w:w="0" w:type="dxa"/>
      </w:tblPr>
      <w:tblGrid>
        <w:gridCol w:w="240"/>
        <w:gridCol w:w="13728"/>
      </w:tblGrid>
      <w:tr>
        <w:trPr>
          <w:cantSplit w:val="true"/>
        </w:trPr>
        <w:tc>
          <w:tcPr>
            <w:tcW w:type="dxa" w:w="240"/>
            <w:tcMar>
              <w:top w:w="96" w:type="dxa"/>
              <w:bottom w:w="96" w:type="dxa"/>
              <w:start w:w="0" w:type="dxa"/>
              <w:end w:w="0" w:type="dxa"/>
            </w:tcMar>
            <w:vAlign w:val="center"/>
            <w:tcBorders>
              <w:top w:val="nil"/>
              <w:left w:val="single" w:sz="18" w:space="0" w:color="FF3B1F"/>
              <w:bottom w:val="nil"/>
              <w:right w:val="nil"/>
            </w:tcBorders>
          </w:tcPr>
          <w:p/>
        </w:tc>
        <w:tc>
          <w:tcPr>
            <w:tcW w:type="dxa" w:w="13728"/>
            <w:tcMar>
              <w:top w:w="96" w:type="dxa"/>
              <w:bottom w:w="96" w:type="dxa"/>
              <w:start w:w="120" w:type="dxa"/>
              <w:end w:w="120" w:type="dxa"/>
            </w:tcMar>
            <w:vAlign w:val="center"/>
            <w:tcBorders>
              <w:top w:val="nil"/>
              <w:left w:val="nil"/>
              <w:bottom w:val="nil"/>
              <w:right w:val="nil"/>
            </w:tcBorders>
          </w:tcPr>
          <w:p>
            <w:pPr>
              <w:spacing w:after="60"/>
            </w:pPr>
            <w:r>
              <w:rPr>
                <w:rFonts w:ascii="Arial" w:hAnsi="Arial" w:cs="Arial" w:eastAsia="Arial"/>
                <w:b/>
                <w:i w:val="0"/>
                <w:color w:val="FF3B1F"/>
                <w:sz w:val="16"/>
              </w:rPr>
              <w:t>WORKING PROMPT</w:t>
            </w:r>
          </w:p>
          <w:p>
            <w:pPr>
              <w:spacing w:after="20" w:line="259" w:lineRule="auto"/>
            </w:pPr>
            <w:r>
              <w:rPr>
                <w:rFonts w:ascii="Arial" w:hAnsi="Arial" w:cs="Arial" w:eastAsia="Arial"/>
                <w:b w:val="0"/>
                <w:i w:val="0"/>
                <w:color w:val="0A0A0A"/>
                <w:sz w:val="20"/>
              </w:rPr>
              <w:t>Start with a real decision that currently waits for a leader. Keep this short enough that the people doing the work can scan and revise it.</w:t>
            </w:r>
          </w:p>
        </w:tc>
      </w:tr>
    </w:tbl>
    <w:p>
      <w:pPr>
        <w:spacing w:after="60"/>
      </w:pPr>
    </w:p>
    <w:tbl>
      <w:tblPr>
        <w:tblW w:type="dxa" w:w="13968"/>
        <w:jc w:val="left"/>
        <w:tblLayout w:type="fixed"/>
        <w:tblLook w:firstColumn="1" w:firstRow="1" w:lastColumn="0" w:lastRow="0" w:noHBand="0" w:noVBand="1" w:val="04A0"/>
        <w:tblInd w:w="0" w:type="dxa"/>
      </w:tblPr>
      <w:tblGrid>
        <w:gridCol w:w="240"/>
        <w:gridCol w:w="13728"/>
      </w:tblGrid>
      <w:tr>
        <w:trPr>
          <w:cantSplit w:val="true"/>
        </w:trPr>
        <w:tc>
          <w:tcPr>
            <w:tcW w:type="dxa" w:w="240"/>
            <w:tcMar>
              <w:top w:w="96" w:type="dxa"/>
              <w:bottom w:w="96" w:type="dxa"/>
              <w:start w:w="0" w:type="dxa"/>
              <w:end w:w="0" w:type="dxa"/>
            </w:tcMar>
            <w:vAlign w:val="center"/>
            <w:tcBorders>
              <w:top w:val="nil"/>
              <w:left w:val="single" w:sz="18" w:space="0" w:color="FF3B1F"/>
              <w:bottom w:val="nil"/>
              <w:right w:val="nil"/>
            </w:tcBorders>
          </w:tcPr>
          <w:p/>
        </w:tc>
        <w:tc>
          <w:tcPr>
            <w:tcW w:type="dxa" w:w="13728"/>
            <w:tcMar>
              <w:top w:w="96" w:type="dxa"/>
              <w:bottom w:w="96" w:type="dxa"/>
              <w:start w:w="120" w:type="dxa"/>
              <w:end w:w="120" w:type="dxa"/>
            </w:tcMar>
            <w:vAlign w:val="center"/>
            <w:tcBorders>
              <w:top w:val="nil"/>
              <w:left w:val="nil"/>
              <w:bottom w:val="nil"/>
              <w:right w:val="nil"/>
            </w:tcBorders>
          </w:tcPr>
          <w:p>
            <w:pPr>
              <w:spacing w:after="60"/>
            </w:pPr>
            <w:r>
              <w:rPr>
                <w:rFonts w:ascii="Arial" w:hAnsi="Arial" w:cs="Arial" w:eastAsia="Arial"/>
                <w:b/>
                <w:i w:val="0"/>
                <w:color w:val="FF3B1F"/>
                <w:sz w:val="16"/>
              </w:rPr>
              <w:t>BOUNDARY</w:t>
            </w:r>
          </w:p>
          <w:p>
            <w:pPr>
              <w:spacing w:after="20" w:line="259" w:lineRule="auto"/>
            </w:pPr>
            <w:r>
              <w:rPr>
                <w:rFonts w:ascii="Arial" w:hAnsi="Arial" w:cs="Arial" w:eastAsia="Arial"/>
                <w:b w:val="0"/>
                <w:i w:val="0"/>
                <w:color w:val="0A0A0A"/>
                <w:sz w:val="20"/>
              </w:rPr>
              <w:t>This is a client-neutral operating aid, not legal, security, privacy, HR, procurement, performance-management, or customer-commitment policy. Existing organizational policies and accountable functions remain authoritative. Use visible decision-relevant work and evidence only; do not turn private one-on-one or retrospective content into an individual productivity record.</w:t>
            </w:r>
          </w:p>
        </w:tc>
      </w:tr>
    </w:tbl>
    <w:p>
      <w:pPr>
        <w:spacing w:after="60"/>
      </w:pPr>
    </w:p>
    <w:p>
      <w:pPr>
        <w:keepNext/>
        <w:spacing w:before="300" w:after="100"/>
      </w:pPr>
      <w:r>
        <w:rPr>
          <w:rFonts w:ascii="Arial" w:hAnsi="Arial" w:cs="Arial" w:eastAsia="Arial"/>
          <w:b/>
          <w:i w:val="0"/>
          <w:color w:val="FF3B1F"/>
          <w:sz w:val="18"/>
        </w:rPr>
        <w:t>01</w:t>
      </w:r>
      <w:r>
        <w:rPr>
          <w:rFonts w:ascii="Arial" w:hAnsi="Arial" w:cs="Arial" w:eastAsia="Arial"/>
          <w:b/>
          <w:i w:val="0"/>
          <w:color w:val="0A0A0A"/>
          <w:sz w:val="31"/>
        </w:rPr>
        <w:t>OUTCOME AND LEADER INTENT</w:t>
      </w:r>
    </w:p>
    <w:tbl>
      <w:tblPr>
        <w:tblW w:type="dxa" w:w="13968"/>
        <w:tblLayout w:type="fixed"/>
        <w:tblLook w:firstColumn="1" w:firstRow="1" w:lastColumn="0" w:lastRow="0" w:noHBand="0" w:noVBand="1" w:val="04A0"/>
        <w:jc w:val="left"/>
        <w:tblInd w:w="0" w:type="dxa"/>
      </w:tblPr>
      <w:tblGrid>
        <w:gridCol w:w="11973"/>
        <w:gridCol w:w="1995"/>
      </w:tblGrid>
      <w:tr>
        <w:trPr>
          <w:cantSplit w:val="true"/>
          <w:tblHeader w:val="true"/>
        </w:trPr>
        <w:tc>
          <w:tcPr>
            <w:tcW w:type="dxa" w:w="11973"/>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PROMPT</w:t>
            </w:r>
          </w:p>
        </w:tc>
        <w:tc>
          <w:tcPr>
            <w:tcW w:type="dxa" w:w="1995"/>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RECORD</w:t>
            </w: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Workstream or recurring decision</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Decision or recurring handoff that currently waits for a leader</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Customer, business, or operating outcome — and what success should make true</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Leader intent: what matters most now, why, and the trade-off the team should protect</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Partners or roles the owner should normally involve before acting</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Evidence the team needs before it begins or changes direction</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1973"/>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8"/>
              </w:rPr>
              <w:t>Accountable leader, review trigger, or decision date</w:t>
            </w:r>
          </w:p>
        </w:tc>
        <w:tc>
          <w:tcPr>
            <w:tcW w:type="dxa" w:w="1995"/>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p>
      <w:pPr>
        <w:keepNext/>
        <w:spacing w:before="300" w:after="100"/>
      </w:pPr>
      <w:r>
        <w:rPr>
          <w:rFonts w:ascii="Arial" w:hAnsi="Arial" w:cs="Arial" w:eastAsia="Arial"/>
          <w:b/>
          <w:i w:val="0"/>
          <w:color w:val="FF3B1F"/>
          <w:sz w:val="18"/>
        </w:rPr>
        <w:t>02</w:t>
      </w:r>
      <w:r>
        <w:rPr>
          <w:rFonts w:ascii="Arial" w:hAnsi="Arial" w:cs="Arial" w:eastAsia="Arial"/>
          <w:b/>
          <w:i w:val="0"/>
          <w:color w:val="0A0A0A"/>
          <w:sz w:val="31"/>
        </w:rPr>
        <w:t>DECISION BOUNDARY AND AUTHORITY</w:t>
      </w:r>
    </w:p>
    <w:p>
      <w:pPr>
        <w:spacing w:after="140" w:line="264" w:lineRule="auto"/>
      </w:pPr>
      <w:r>
        <w:rPr>
          <w:rFonts w:ascii="Arial" w:hAnsi="Arial" w:cs="Arial" w:eastAsia="Arial"/>
          <w:b w:val="0"/>
          <w:i w:val="0"/>
          <w:color w:val="0A0A0A"/>
          <w:sz w:val="20"/>
        </w:rPr>
        <w:t>Principles guide ordinary judgment. Hard boundaries name governed decisions, access rules, or commitments that are not local discretion. The authority column makes the normal route and the exact escalation threshold explicit.</w:t>
      </w:r>
    </w:p>
    <w:tbl>
      <w:tblPr>
        <w:tblW w:type="dxa" w:w="13968"/>
        <w:tblLayout w:type="fixed"/>
        <w:tblLook w:firstColumn="1" w:firstRow="1" w:lastColumn="0" w:lastRow="0" w:noHBand="0" w:noVBand="1" w:val="04A0"/>
        <w:jc w:val="left"/>
        <w:tblInd w:w="0" w:type="dxa"/>
      </w:tblPr>
      <w:tblGrid>
        <w:gridCol w:w="1629"/>
        <w:gridCol w:w="3608"/>
        <w:gridCol w:w="3957"/>
        <w:gridCol w:w="4774"/>
      </w:tblGrid>
      <w:tr>
        <w:trPr>
          <w:cantSplit w:val="true"/>
          <w:tblHeader w:val="true"/>
        </w:trPr>
        <w:tc>
          <w:tcPr>
            <w:tcW w:type="dxa" w:w="162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DECISION CLASS</w:t>
            </w:r>
          </w:p>
        </w:tc>
        <w:tc>
          <w:tcPr>
            <w:tcW w:type="dxa" w:w="3608"/>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PRINCIPLE THE TEAM SHOULD APPLY</w:t>
            </w:r>
          </w:p>
        </w:tc>
        <w:tc>
          <w:tcPr>
            <w:tcW w:type="dxa" w:w="3957"/>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HARD BOUNDARY OR GOVERNED DECISION</w:t>
            </w:r>
          </w:p>
        </w:tc>
        <w:tc>
          <w:tcPr>
            <w:tcW w:type="dxa" w:w="4774"/>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TEAM MAY DECIDE; INVOLVE OR ESCALATE WHEN</w:t>
            </w:r>
          </w:p>
        </w:tc>
      </w:tr>
      <w:tr>
        <w:trPr>
          <w:cantSplit w:val="true"/>
        </w:trPr>
        <w:tc>
          <w:tcPr>
            <w:tcW w:type="dxa" w:w="162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608"/>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95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4774"/>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162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608"/>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3957"/>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4774"/>
            <w:vAlign w:val="center"/>
            <w:tcBorders>
              <w:top w:val="nil"/>
              <w:left w:val="nil"/>
              <w:bottom w:val="nil"/>
              <w:right w:val="nil"/>
            </w:tcBorders>
            <w:tcMar>
              <w:top w:w="90" w:type="dxa"/>
              <w:bottom w:w="90" w:type="dxa"/>
              <w:start w:w="120" w:type="dxa"/>
              <w:end w:w="120" w:type="dxa"/>
            </w:tcMar>
          </w:tcPr>
          <w:p>
            <w:pPr>
              <w:spacing w:after="40" w:line="250" w:lineRule="auto"/>
            </w:pPr>
          </w:p>
        </w:tc>
      </w:tr>
    </w:tbl>
    <w:p>
      <w:pPr>
        <w:spacing w:after="60"/>
      </w:pPr>
    </w:p>
    <w:p>
      <w:pPr>
        <w:spacing w:after="140" w:line="264" w:lineRule="auto"/>
      </w:pPr>
      <w:r>
        <w:rPr>
          <w:rFonts w:ascii="Arial" w:hAnsi="Arial" w:cs="Arial" w:eastAsia="Arial"/>
          <w:b w:val="0"/>
          <w:i w:val="0"/>
          <w:color w:val="0A0A0A"/>
          <w:sz w:val="20"/>
        </w:rPr>
        <w:t>Do not write “everything” in the authority column. Name ordinary choices the team can make without waiting, then make the escalation threshold specific: changed outcome, material risk, new customer commitment, governed policy boundary, significant investment, or cross-team conflict. Add rows in the editable document only when the work truly needs them.</w:t>
      </w:r>
    </w:p>
    <w:p>
      <w:pPr>
        <w:keepNext/>
        <w:spacing w:before="300" w:after="100"/>
      </w:pPr>
      <w:r>
        <w:rPr>
          <w:rFonts w:ascii="Arial" w:hAnsi="Arial" w:cs="Arial" w:eastAsia="Arial"/>
          <w:b/>
          <w:i w:val="0"/>
          <w:color w:val="FF3B1F"/>
          <w:sz w:val="18"/>
        </w:rPr>
        <w:t>03</w:t>
      </w:r>
      <w:r>
        <w:rPr>
          <w:rFonts w:ascii="Arial" w:hAnsi="Arial" w:cs="Arial" w:eastAsia="Arial"/>
          <w:b/>
          <w:i w:val="0"/>
          <w:color w:val="0A0A0A"/>
          <w:sz w:val="31"/>
        </w:rPr>
        <w:t>CARRY THE THREAD, MAKE THE WORK VISIBLE, AND REVIEW IT</w:t>
      </w:r>
    </w:p>
    <w:p>
      <w:pPr>
        <w:spacing w:after="140" w:line="264" w:lineRule="auto"/>
      </w:pPr>
      <w:r>
        <w:rPr>
          <w:rFonts w:ascii="Arial" w:hAnsi="Arial" w:cs="Arial" w:eastAsia="Arial"/>
          <w:b w:val="0"/>
          <w:i w:val="0"/>
          <w:color w:val="0A0A0A"/>
          <w:sz w:val="20"/>
        </w:rPr>
        <w:t>An owner carries a connected thread of work; that does not make one person accountable for every customer, staffing, technical-governance, production, or policy decision. Name the receiving owner before a handoff is treated as complete. Keep the visible record focused on decisions and evidence, not individual productivity surveillance.</w:t>
      </w:r>
    </w:p>
    <w:tbl>
      <w:tblPr>
        <w:tblW w:type="dxa" w:w="13968"/>
        <w:tblLayout w:type="fixed"/>
        <w:tblLook w:firstColumn="1" w:firstRow="1" w:lastColumn="0" w:lastRow="0" w:noHBand="0" w:noVBand="1" w:val="04A0"/>
        <w:jc w:val="left"/>
        <w:tblInd w:w="0" w:type="dxa"/>
      </w:tblPr>
      <w:tblGrid>
        <w:gridCol w:w="5019"/>
        <w:gridCol w:w="2459"/>
        <w:gridCol w:w="1770"/>
        <w:gridCol w:w="1770"/>
        <w:gridCol w:w="2950"/>
      </w:tblGrid>
      <w:tr>
        <w:trPr>
          <w:cantSplit w:val="true"/>
          <w:tblHeader w:val="true"/>
        </w:trPr>
        <w:tc>
          <w:tcPr>
            <w:tcW w:type="dxa" w:w="501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MOMENT</w:t>
            </w:r>
          </w:p>
        </w:tc>
        <w:tc>
          <w:tcPr>
            <w:tcW w:type="dxa" w:w="2459"/>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THREAD OWNER AND PARTNERS</w:t>
            </w:r>
          </w:p>
        </w:tc>
        <w:tc>
          <w:tcPr>
            <w:tcW w:type="dxa" w:w="177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DECISION OR OUTPUT</w:t>
            </w:r>
          </w:p>
        </w:tc>
        <w:tc>
          <w:tcPr>
            <w:tcW w:type="dxa" w:w="177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EVIDENCE OR RECORD</w:t>
            </w:r>
          </w:p>
        </w:tc>
        <w:tc>
          <w:tcPr>
            <w:tcW w:type="dxa" w:w="2950"/>
            <w:tcMar>
              <w:top w:w="90" w:type="dxa"/>
              <w:bottom w:w="90" w:type="dxa"/>
              <w:start w:w="120" w:type="dxa"/>
              <w:end w:w="120" w:type="dxa"/>
            </w:tcMar>
            <w:vAlign w:val="center"/>
            <w:tcBorders>
              <w:top w:val="nil"/>
              <w:left w:val="nil"/>
              <w:bottom w:val="single" w:sz="10" w:space="0" w:color="FF3B1F"/>
              <w:right w:val="nil"/>
            </w:tcBorders>
          </w:tcPr>
          <w:p>
            <w:pPr>
              <w:spacing w:after="60" w:line="240" w:lineRule="auto"/>
            </w:pPr>
            <w:r>
              <w:rPr>
                <w:rFonts w:ascii="Arial" w:hAnsi="Arial" w:cs="Arial" w:eastAsia="Arial"/>
                <w:b/>
                <w:i w:val="0"/>
                <w:color w:val="FF3B1F"/>
                <w:sz w:val="16"/>
              </w:rPr>
              <w:t>REVIEW OR ESCALATION THRESHOLD</w:t>
            </w:r>
          </w:p>
        </w:tc>
      </w:tr>
      <w:tr>
        <w:trPr>
          <w:cantSplit w:val="true"/>
        </w:trPr>
        <w:tc>
          <w:tcPr>
            <w:tcW w:type="dxa" w:w="5019"/>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Frame outcome and assumptions</w:t>
            </w:r>
          </w:p>
        </w:tc>
        <w:tc>
          <w:tcPr>
            <w:tcW w:type="dxa" w:w="245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950"/>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5019"/>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Choose route and break down work</w:t>
            </w:r>
          </w:p>
        </w:tc>
        <w:tc>
          <w:tcPr>
            <w:tcW w:type="dxa" w:w="245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950"/>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5019"/>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Build, test, and accept</w:t>
            </w:r>
          </w:p>
        </w:tc>
        <w:tc>
          <w:tcPr>
            <w:tcW w:type="dxa" w:w="245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950"/>
            <w:vAlign w:val="center"/>
            <w:tcBorders>
              <w:top w:val="nil"/>
              <w:left w:val="nil"/>
              <w:bottom w:val="nil"/>
              <w:right w:val="nil"/>
            </w:tcBorders>
            <w:tcMar>
              <w:top w:w="90" w:type="dxa"/>
              <w:bottom w:w="90" w:type="dxa"/>
              <w:start w:w="120" w:type="dxa"/>
              <w:end w:w="120" w:type="dxa"/>
            </w:tcMar>
          </w:tcPr>
          <w:p>
            <w:pPr>
              <w:spacing w:after="40" w:line="250" w:lineRule="auto"/>
            </w:pPr>
          </w:p>
        </w:tc>
      </w:tr>
      <w:tr>
        <w:trPr>
          <w:cantSplit w:val="true"/>
        </w:trPr>
        <w:tc>
          <w:tcPr>
            <w:tcW w:type="dxa" w:w="5019"/>
            <w:vAlign w:val="center"/>
            <w:tcBorders>
              <w:top w:val="nil"/>
              <w:left w:val="nil"/>
              <w:bottom w:val="nil"/>
              <w:right w:val="nil"/>
            </w:tcBorders>
            <w:tcMar>
              <w:top w:w="90" w:type="dxa"/>
              <w:bottom w:w="90" w:type="dxa"/>
              <w:start w:w="120" w:type="dxa"/>
              <w:end w:w="120" w:type="dxa"/>
            </w:tcMar>
          </w:tcPr>
          <w:p>
            <w:pPr>
              <w:spacing w:after="40" w:line="250" w:lineRule="auto"/>
            </w:pPr>
            <w:r>
              <w:rPr>
                <w:rFonts w:ascii="Arial" w:hAnsi="Arial" w:cs="Arial" w:eastAsia="Arial"/>
                <w:b w:val="0"/>
                <w:i w:val="0"/>
                <w:color w:val="0A0A0A"/>
                <w:sz w:val="16"/>
              </w:rPr>
              <w:t>Release, support, observe, and decide the next move</w:t>
            </w:r>
          </w:p>
        </w:tc>
        <w:tc>
          <w:tcPr>
            <w:tcW w:type="dxa" w:w="2459"/>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1770"/>
            <w:vAlign w:val="center"/>
            <w:tcBorders>
              <w:top w:val="nil"/>
              <w:left w:val="nil"/>
              <w:bottom w:val="nil"/>
              <w:right w:val="nil"/>
            </w:tcBorders>
            <w:tcMar>
              <w:top w:w="90" w:type="dxa"/>
              <w:bottom w:w="90" w:type="dxa"/>
              <w:start w:w="120" w:type="dxa"/>
              <w:end w:w="120" w:type="dxa"/>
            </w:tcMar>
          </w:tcPr>
          <w:p>
            <w:pPr>
              <w:spacing w:after="40" w:line="250" w:lineRule="auto"/>
            </w:pPr>
          </w:p>
        </w:tc>
        <w:tc>
          <w:tcPr>
            <w:tcW w:type="dxa" w:w="2950"/>
            <w:vAlign w:val="center"/>
            <w:tcBorders>
              <w:top w:val="nil"/>
              <w:left w:val="nil"/>
              <w:bottom w:val="nil"/>
              <w:right w:val="nil"/>
            </w:tcBorders>
            <w:tcMar>
              <w:top w:w="90" w:type="dxa"/>
              <w:bottom w:w="90" w:type="dxa"/>
              <w:start w:w="120" w:type="dxa"/>
              <w:end w:w="120" w:type="dxa"/>
            </w:tcMar>
          </w:tcPr>
          <w:p>
            <w:pPr>
              <w:spacing w:after="40" w:line="250" w:lineRule="auto"/>
            </w:pPr>
          </w:p>
        </w:tc>
      </w:tr>
    </w:tbl>
    <w:sectPr w:rsidR="00FC693F" w:rsidRPr="0006063C" w:rsidSect="00034616">
      <w:headerReference w:type="default" r:id="rId9"/>
      <w:footerReference w:type="default" r:id="rId10"/>
      <w:pgSz w:w="15840" w:h="12240" w:orient="landscape"/>
      <w:pgMar w:top="893" w:right="936" w:bottom="893" w:left="936" w:header="403"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0000000000000000000"/>
    <w:charset w:val="02"/>
    <w:family w:val="auto"/>
    <w:pitch w:val="variable"/>
    <w:sig w:usb0="00000000" w:usb1="10000000" w:usb2="00000000" w:usb3="00000000" w:csb0="80000000" w:csb1="00000000"/>
  </w:font>
  <w:font w:name="Arial">
    <w:panose1 w:val="02020603050405020304"/>
    <w:charset w:val="00"/>
    <w:family w:val="auto"/>
    <w:pitch w:val="variable"/>
    <w:sig w:usb0="E0002AFF" w:usb1="C0007841" w:usb2="00000009" w:usb3="00000000" w:csb0="000001FF" w:csb1="00000000"/>
  </w:font>
  <w:font w:name="Arial">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Arial">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3968" w:val="right"/>
      </w:tabs>
      <w:spacing w:before="60" w:after="0"/>
      <w:pBdr>
        <w:top w:val="single" w:sz="5" w:space="4" w:color="0A0A0A"/>
      </w:pBdr>
    </w:pPr>
    <w:r>
      <w:rPr>
        <w:rFonts w:ascii="Arial" w:hAnsi="Arial" w:cs="Arial" w:eastAsia="Arial"/>
        <w:b/>
        <w:i w:val="0"/>
        <w:color w:val="0A0A0A"/>
        <w:sz w:val="14"/>
      </w:rPr>
      <w:t>PUBLIC WORKING RESOURCE  /  BOUNDED AUTONOMY AND OWNERSHIP CANVAS</w:t>
    </w:r>
    <w:r>
      <w:tab/>
      <w:t xml:space="preserve">PAGE </w:t>
    </w:r>
    <w:r>
      <w:rPr>
        <w:rFonts w:ascii="Arial" w:hAnsi="Arial" w:cs="Arial" w:eastAsia="Arial"/>
        <w:color w:val="0A0A0A"/>
        <w:sz w:val="15"/>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dxa" w:w="13968"/>
      <w:jc w:val="left"/>
      <w:tblLayout w:type="fixed"/>
      <w:tblLook w:firstColumn="1" w:firstRow="1" w:lastColumn="0" w:lastRow="0" w:noHBand="0" w:noVBand="1" w:val="04A0"/>
      <w:tblInd w:w="0" w:type="dxa"/>
    </w:tblPr>
    <w:tblGrid>
      <w:gridCol w:w="5400"/>
      <w:gridCol w:w="8148"/>
      <w:gridCol w:w="420"/>
    </w:tblGrid>
    <w:tr>
      <w:tc>
        <w:tcPr>
          <w:tcW w:type="dxa" w:w="5400"/>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pPr>
          <w:r>
            <w:rPr>
              <w:rFonts w:ascii="Arial" w:hAnsi="Arial" w:cs="Arial" w:eastAsia="Arial"/>
              <w:b/>
              <w:i w:val="0"/>
              <w:color w:val="0A0A0A"/>
              <w:sz w:val="16"/>
            </w:rPr>
            <w:t>DAVID BEVERIDGE</w:t>
          </w:r>
        </w:p>
      </w:tc>
      <w:tc>
        <w:tcPr>
          <w:tcW w:type="dxa" w:w="8148"/>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jc w:val="right"/>
          </w:pPr>
          <w:r>
            <w:rPr>
              <w:rFonts w:ascii="Arial" w:hAnsi="Arial" w:cs="Arial" w:eastAsia="Arial"/>
              <w:b w:val="0"/>
              <w:i w:val="0"/>
              <w:color w:val="0A0A0A"/>
              <w:sz w:val="15"/>
            </w:rPr>
            <w:t>PRODUCT ENGINEERING OPERATING PARTNER</w:t>
          </w:r>
        </w:p>
      </w:tc>
      <w:tc>
        <w:tcPr>
          <w:tcW w:type="dxa" w:w="420"/>
          <w:tcMar>
            <w:top w:w="0" w:type="dxa"/>
            <w:bottom w:w="0" w:type="dxa"/>
            <w:start w:w="0" w:type="dxa"/>
            <w:end w:w="0" w:type="dxa"/>
          </w:tcMar>
          <w:vAlign w:val="top"/>
          <w:tcBorders>
            <w:top w:val="nil" w:sz="6" w:space="0" w:color="0A0A0A"/>
            <w:left w:val="nil" w:sz="6" w:space="0" w:color="0A0A0A"/>
            <w:bottom w:val="nil" w:sz="6" w:space="0" w:color="0A0A0A"/>
            <w:right w:val="nil" w:sz="6" w:space="0" w:color="0A0A0A"/>
          </w:tcBorders>
        </w:tcPr>
        <w:p>
          <w:pPr>
            <w:spacing w:after="0"/>
            <w:jc w:val="right"/>
          </w:pPr>
          <w:r>
            <w:drawing>
              <wp:inline xmlns:a="http://schemas.openxmlformats.org/drawingml/2006/main" xmlns:pic="http://schemas.openxmlformats.org/drawingml/2006/picture">
                <wp:extent cx="173736" cy="173736"/>
                <wp:docPr id="1" name="Picture 1" descr="David Beveridge decision-point companion mark" title="Decision-point mark"/>
                <wp:cNvGraphicFramePr>
                  <a:graphicFrameLocks noChangeAspect="1"/>
                </wp:cNvGraphicFramePr>
                <a:graphic>
                  <a:graphicData uri="http://schemas.openxmlformats.org/drawingml/2006/picture">
                    <pic:pic>
                      <pic:nvPicPr>
                        <pic:cNvPr id="0" name="decision-point-mark.png"/>
                        <pic:cNvPicPr/>
                      </pic:nvPicPr>
                      <pic:blipFill>
                        <a:blip r:embed="rId1"/>
                        <a:stretch>
                          <a:fillRect/>
                        </a:stretch>
                      </pic:blipFill>
                      <pic:spPr>
                        <a:xfrm>
                          <a:off x="0" y="0"/>
                          <a:ext cx="173736" cy="173736"/>
                        </a:xfrm>
                        <a:prstGeom prst="rect"/>
                      </pic:spPr>
                    </pic:pic>
                  </a:graphicData>
                </a:graphic>
              </wp:inline>
            </w:drawing>
          </w:r>
        </w:p>
      </w:tc>
    </w:tr>
  </w:tbl>
  <w:p>
    <w:pPr>
      <w:pStyle w:val="Header"/>
      <w:spacing w:after="0" w:line="20" w:lineRule="exact"/>
      <w:pBdr>
        <w:bottom w:val="single" w:sz="5" w:space="5" w:color="0A0A0A"/>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Arial" w:hAnsi="Aria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Arial" w:hAnsi="Aria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Arial" w:hAnsi="Aria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Arial" w:hAnsi="Aria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81">
    <w:multiLevelType w:val="singleLevel"/>
    <w:lvl w:ilvl="0">
      <w:start w:val="1"/>
      <w:numFmt w:val="bullet"/>
      <w:lvlText w:val="•"/>
      <w:lvlJc w:val="left"/>
      <w:pPr>
        <w:ind w:left="720" w:hanging="360"/>
        <w:tabs>
          <w:tab w:val="num" w:pos="720"/>
        </w:tabs>
      </w:pPr>
      <w:rPr>
        <w:rFonts w:ascii="Arial" w:hAnsi="Arial"/>
      </w:rPr>
    </w:lvl>
  </w:abstractNum>
  <w:num w:numId="81">
    <w:abstractNumId w:val="81"/>
  </w:num>
  <w:abstractNum w:abstractNumId="82">
    <w:multiLevelType w:val="singleLevel"/>
    <w:lvl w:ilvl="0">
      <w:start w:val="1"/>
      <w:numFmt w:val="decimal"/>
      <w:lvlText w:val="%1."/>
      <w:lvlJc w:val="left"/>
      <w:pPr>
        <w:ind w:left="720" w:hanging="360"/>
        <w:tabs>
          <w:tab w:val="num" w:pos="720"/>
        </w:tabs>
      </w:pPr>
    </w:lvl>
  </w:abstractNum>
  <w:num w:numId="82">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Arial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Aria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Arial" w:hAnsi="Arial" w:cs="Arial"/>
      <w:b w:val="0"/>
      <w:i w:val="0"/>
      <w:color w:val="0A0A0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line="259" w:lineRule="auto"/>
      <w:outlineLvl w:val="0"/>
    </w:pPr>
    <w:rPr>
      <w:rFonts w:asciiTheme="majorHAnsi" w:eastAsiaTheme="majorEastAsia" w:hAnsiTheme="majorHAnsi" w:cstheme="majorBidi" w:ascii="Arial" w:hAnsi="Arial" w:cs="Arial"/>
      <w:b/>
      <w:bCs/>
      <w:i w:val="0"/>
      <w:color w:val="0A0A0A"/>
      <w:sz w:val="34"/>
      <w:szCs w:val="28"/>
    </w:rPr>
  </w:style>
  <w:style w:type="paragraph" w:styleId="Heading2">
    <w:name w:val="heading 2"/>
    <w:basedOn w:val="Normal"/>
    <w:next w:val="Normal"/>
    <w:link w:val="Heading2Char"/>
    <w:uiPriority w:val="9"/>
    <w:unhideWhenUsed/>
    <w:qFormat/>
    <w:rsid w:val="00FC693F"/>
    <w:pPr>
      <w:keepNext/>
      <w:keepLines/>
      <w:spacing w:before="240" w:after="100" w:line="259" w:lineRule="auto"/>
      <w:outlineLvl w:val="1"/>
    </w:pPr>
    <w:rPr>
      <w:rFonts w:asciiTheme="majorHAnsi" w:eastAsiaTheme="majorEastAsia" w:hAnsiTheme="majorHAnsi" w:cstheme="majorBidi" w:ascii="Arial" w:hAnsi="Arial" w:cs="Arial"/>
      <w:b/>
      <w:bCs/>
      <w:i w:val="0"/>
      <w:color w:val="0A0A0A"/>
      <w:sz w:val="26"/>
      <w:szCs w:val="26"/>
    </w:rPr>
  </w:style>
  <w:style w:type="paragraph" w:styleId="Heading3">
    <w:name w:val="heading 3"/>
    <w:basedOn w:val="Normal"/>
    <w:next w:val="Normal"/>
    <w:link w:val="Heading3Char"/>
    <w:uiPriority w:val="9"/>
    <w:unhideWhenUsed/>
    <w:qFormat/>
    <w:rsid w:val="00FC693F"/>
    <w:pPr>
      <w:keepNext/>
      <w:keepLines/>
      <w:spacing w:before="160" w:after="60" w:line="259" w:lineRule="auto"/>
      <w:outlineLvl w:val="2"/>
    </w:pPr>
    <w:rPr>
      <w:rFonts w:asciiTheme="majorHAnsi" w:eastAsiaTheme="majorEastAsia" w:hAnsiTheme="majorHAnsi" w:cstheme="majorBidi" w:ascii="Arial" w:hAnsi="Arial" w:cs="Arial"/>
      <w:b/>
      <w:bCs/>
      <w:i w:val="0"/>
      <w:color w:val="0A0A0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A0A0A"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A0A0A"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A0A0A"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A0A0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A0A0A"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A0A0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A0A0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A0A0A"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A0A0A"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Theme="majorHAnsi" w:eastAsiaTheme="majorEastAsia" w:hAnsiTheme="majorHAnsi" w:cstheme="majorBidi" w:ascii="Arial" w:hAnsi="Arial" w:cs="Arial"/>
      <w:b/>
      <w:i w:val="0"/>
      <w:color w:val="0A0A0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0A0A"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360" w:line="259" w:lineRule="auto"/>
    </w:pPr>
    <w:rPr>
      <w:rFonts w:asciiTheme="majorHAnsi" w:eastAsiaTheme="majorEastAsia" w:hAnsiTheme="majorHAnsi" w:cstheme="majorBidi" w:ascii="Arial" w:hAnsi="Arial" w:cs="Arial"/>
      <w:b w:val="0"/>
      <w:i w:val="0"/>
      <w:iCs/>
      <w:color w:val="0A0A0A"/>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A0A0A"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A0A0A"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A0A0A"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A0A0A"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A0A0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A0A0A"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A0A0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A0A0A"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A0A0A" w:themeColor="accent1"/>
      </w:pBdr>
      <w:spacing w:before="200" w:after="280"/>
      <w:ind w:left="936" w:right="936"/>
    </w:pPr>
    <w:rPr>
      <w:b/>
      <w:bCs/>
      <w:i/>
      <w:iCs/>
      <w:color w:val="0A0A0A" w:themeColor="accent1"/>
    </w:rPr>
  </w:style>
  <w:style w:type="character" w:customStyle="1" w:styleId="IntenseQuoteChar">
    <w:name w:val="Intense Quote Char"/>
    <w:basedOn w:val="DefaultParagraphFont"/>
    <w:link w:val="IntenseQuote"/>
    <w:uiPriority w:val="30"/>
    <w:rsid w:val="00FC693F"/>
    <w:rPr>
      <w:b/>
      <w:bCs/>
      <w:i/>
      <w:iCs/>
      <w:color w:val="0A0A0A" w:themeColor="accent1"/>
    </w:rPr>
  </w:style>
  <w:style w:type="character" w:styleId="SubtleEmphasis">
    <w:name w:val="Subtle Emphasis"/>
    <w:basedOn w:val="DefaultParagraphFont"/>
    <w:uiPriority w:val="19"/>
    <w:qFormat/>
    <w:rsid w:val="00FC693F"/>
    <w:rPr>
      <w:i/>
      <w:iCs/>
      <w:color w:val="0A0A0A" w:themeColor="text1" w:themeTint="7F"/>
    </w:rPr>
  </w:style>
  <w:style w:type="character" w:styleId="IntenseEmphasis">
    <w:name w:val="Intense Emphasis"/>
    <w:basedOn w:val="DefaultParagraphFont"/>
    <w:uiPriority w:val="21"/>
    <w:qFormat/>
    <w:rsid w:val="00FC693F"/>
    <w:rPr>
      <w:b/>
      <w:bCs/>
      <w:i/>
      <w:iCs/>
      <w:color w:val="0A0A0A" w:themeColor="accent1"/>
    </w:rPr>
  </w:style>
  <w:style w:type="character" w:styleId="SubtleReference">
    <w:name w:val="Subtle Reference"/>
    <w:basedOn w:val="DefaultParagraphFont"/>
    <w:uiPriority w:val="31"/>
    <w:qFormat/>
    <w:rsid w:val="00FC693F"/>
    <w:rPr>
      <w:smallCaps/>
      <w:color w:val="0A0A0A" w:themeColor="accent2"/>
      <w:u w:val="single"/>
    </w:rPr>
  </w:style>
  <w:style w:type="character" w:styleId="IntenseReference">
    <w:name w:val="Intense Reference"/>
    <w:basedOn w:val="DefaultParagraphFont"/>
    <w:uiPriority w:val="32"/>
    <w:qFormat/>
    <w:rsid w:val="00FC693F"/>
    <w:rPr>
      <w:b/>
      <w:bCs/>
      <w:smallCaps/>
      <w:color w:val="0A0A0A"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left w:val="nil"/>
          <w:right w:val="nil"/>
          <w:insideH w:val="nil"/>
          <w:insideV w:val="nil"/>
        </w:tcBorders>
        <w:shd w:val="clear" w:color="auto" w:fill="0A0A0A" w:themeFill="text1" w:themeFillTint="3F"/>
      </w:tcPr>
    </w:tblStylePr>
  </w:style>
  <w:style w:type="table" w:styleId="LightShading-Accent1">
    <w:name w:val="Light Shading Accent 1"/>
    <w:basedOn w:val="TableNormal"/>
    <w:uiPriority w:val="60"/>
    <w:rsid w:val="00FC693F"/>
    <w:pPr>
      <w:spacing w:after="0" w:line="240" w:lineRule="auto"/>
    </w:pPr>
    <w:rPr>
      <w:color w:val="0A0A0A" w:themeColor="accent1" w:themeShade="BF"/>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la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left w:val="nil"/>
          <w:right w:val="nil"/>
          <w:insideH w:val="nil"/>
          <w:insideV w:val="nil"/>
        </w:tcBorders>
        <w:shd w:val="clear" w:color="auto" w:fill="0A0A0A" w:themeFill="accent1" w:themeFillTint="3F"/>
      </w:tcPr>
    </w:tblStylePr>
  </w:style>
  <w:style w:type="table" w:styleId="LightShading-Accent2">
    <w:name w:val="Light Shading Accent 2"/>
    <w:basedOn w:val="TableNormal"/>
    <w:uiPriority w:val="60"/>
    <w:rsid w:val="00FC693F"/>
    <w:pPr>
      <w:spacing w:after="0" w:line="240" w:lineRule="auto"/>
    </w:pPr>
    <w:rPr>
      <w:color w:val="0A0A0A" w:themeColor="accent2" w:themeShade="BF"/>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la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left w:val="nil"/>
          <w:right w:val="nil"/>
          <w:insideH w:val="nil"/>
          <w:insideV w:val="nil"/>
        </w:tcBorders>
        <w:shd w:val="clear" w:color="auto" w:fill="0A0A0A" w:themeFill="accent2" w:themeFillTint="3F"/>
      </w:tcPr>
    </w:tblStylePr>
  </w:style>
  <w:style w:type="table" w:styleId="LightShading-Accent3">
    <w:name w:val="Light Shading Accent 3"/>
    <w:basedOn w:val="TableNormal"/>
    <w:uiPriority w:val="60"/>
    <w:rsid w:val="00FC693F"/>
    <w:pPr>
      <w:spacing w:after="0" w:line="240" w:lineRule="auto"/>
    </w:pPr>
    <w:rPr>
      <w:color w:val="0A0A0A" w:themeColor="accent3" w:themeShade="BF"/>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la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left w:val="nil"/>
          <w:right w:val="nil"/>
          <w:insideH w:val="nil"/>
          <w:insideV w:val="nil"/>
        </w:tcBorders>
        <w:shd w:val="clear" w:color="auto" w:fill="0A0A0A" w:themeFill="accent3" w:themeFillTint="3F"/>
      </w:tcPr>
    </w:tblStylePr>
  </w:style>
  <w:style w:type="table" w:styleId="LightShading-Accent4">
    <w:name w:val="Light Shading Accent 4"/>
    <w:basedOn w:val="TableNormal"/>
    <w:uiPriority w:val="60"/>
    <w:rsid w:val="00FC693F"/>
    <w:pPr>
      <w:spacing w:after="0" w:line="240" w:lineRule="auto"/>
    </w:pPr>
    <w:rPr>
      <w:color w:val="0A0A0A" w:themeColor="accent4" w:themeShade="BF"/>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la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left w:val="nil"/>
          <w:right w:val="nil"/>
          <w:insideH w:val="nil"/>
          <w:insideV w:val="nil"/>
        </w:tcBorders>
        <w:shd w:val="clear" w:color="auto" w:fill="0A0A0A" w:themeFill="accent4" w:themeFillTint="3F"/>
      </w:tcPr>
    </w:tblStylePr>
  </w:style>
  <w:style w:type="table" w:styleId="LightShading-Accent5">
    <w:name w:val="Light Shading Accent 5"/>
    <w:basedOn w:val="TableNormal"/>
    <w:uiPriority w:val="60"/>
    <w:rsid w:val="00FC693F"/>
    <w:pPr>
      <w:spacing w:after="0" w:line="240" w:lineRule="auto"/>
    </w:pPr>
    <w:rPr>
      <w:color w:val="0A0A0A" w:themeColor="accent5" w:themeShade="BF"/>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la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left w:val="nil"/>
          <w:right w:val="nil"/>
          <w:insideH w:val="nil"/>
          <w:insideV w:val="nil"/>
        </w:tcBorders>
        <w:shd w:val="clear" w:color="auto" w:fill="0A0A0A" w:themeFill="accent5" w:themeFillTint="3F"/>
      </w:tcPr>
    </w:tblStylePr>
  </w:style>
  <w:style w:type="table" w:styleId="LightShading-Accent6">
    <w:name w:val="Light Shading Accent 6"/>
    <w:basedOn w:val="TableNormal"/>
    <w:uiPriority w:val="60"/>
    <w:rsid w:val="00FC693F"/>
    <w:pPr>
      <w:spacing w:after="0" w:line="240" w:lineRule="auto"/>
    </w:pPr>
    <w:rPr>
      <w:color w:val="0A0A0A" w:themeColor="accent6" w:themeShade="BF"/>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la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left w:val="nil"/>
          <w:right w:val="nil"/>
          <w:insideH w:val="nil"/>
          <w:insideV w:val="nil"/>
        </w:tcBorders>
        <w:shd w:val="clear" w:color="auto" w:fill="0A0A0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1"/>
      </w:tcPr>
    </w:tblStylePr>
    <w:tblStylePr w:type="lastRow">
      <w:pPr>
        <w:spacing w:before="0" w:after="0" w:line="240" w:lineRule="auto"/>
      </w:pPr>
      <w:rPr>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tcBorders>
      </w:tcPr>
    </w:tblStylePr>
    <w:tblStylePr w:type="firstCol">
      <w:rPr>
        <w:b/>
        <w:bCs/>
      </w:rPr>
    </w:tblStylePr>
    <w:tblStylePr w:type="lastCol">
      <w:rPr>
        <w:b/>
        <w:bCs/>
      </w:r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2"/>
      </w:tcPr>
    </w:tblStylePr>
    <w:tblStylePr w:type="lastRow">
      <w:pPr>
        <w:spacing w:before="0" w:after="0" w:line="240" w:lineRule="auto"/>
      </w:pPr>
      <w:rPr>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tcBorders>
      </w:tcPr>
    </w:tblStylePr>
    <w:tblStylePr w:type="firstCol">
      <w:rPr>
        <w:b/>
        <w:bCs/>
      </w:rPr>
    </w:tblStylePr>
    <w:tblStylePr w:type="lastCol">
      <w:rPr>
        <w:b/>
        <w:bCs/>
      </w:r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3"/>
      </w:tcPr>
    </w:tblStylePr>
    <w:tblStylePr w:type="lastRow">
      <w:pPr>
        <w:spacing w:before="0" w:after="0" w:line="240" w:lineRule="auto"/>
      </w:pPr>
      <w:rPr>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tcBorders>
      </w:tcPr>
    </w:tblStylePr>
    <w:tblStylePr w:type="firstCol">
      <w:rPr>
        <w:b/>
        <w:bCs/>
      </w:rPr>
    </w:tblStylePr>
    <w:tblStylePr w:type="lastCol">
      <w:rPr>
        <w:b/>
        <w:bCs/>
      </w:r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4"/>
      </w:tcPr>
    </w:tblStylePr>
    <w:tblStylePr w:type="lastRow">
      <w:pPr>
        <w:spacing w:before="0" w:after="0" w:line="240" w:lineRule="auto"/>
      </w:pPr>
      <w:rPr>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tcBorders>
      </w:tcPr>
    </w:tblStylePr>
    <w:tblStylePr w:type="firstCol">
      <w:rPr>
        <w:b/>
        <w:bCs/>
      </w:rPr>
    </w:tblStylePr>
    <w:tblStylePr w:type="lastCol">
      <w:rPr>
        <w:b/>
        <w:bCs/>
      </w:r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5"/>
      </w:tcPr>
    </w:tblStylePr>
    <w:tblStylePr w:type="lastRow">
      <w:pPr>
        <w:spacing w:before="0" w:after="0" w:line="240" w:lineRule="auto"/>
      </w:pPr>
      <w:rPr>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tcBorders>
      </w:tcPr>
    </w:tblStylePr>
    <w:tblStylePr w:type="firstCol">
      <w:rPr>
        <w:b/>
        <w:bCs/>
      </w:rPr>
    </w:tblStylePr>
    <w:tblStylePr w:type="lastCol">
      <w:rPr>
        <w:b/>
        <w:bCs/>
      </w:r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6"/>
      </w:tcPr>
    </w:tblStylePr>
    <w:tblStylePr w:type="lastRow">
      <w:pPr>
        <w:spacing w:before="0" w:after="0" w:line="240" w:lineRule="auto"/>
      </w:pPr>
      <w:rPr>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tcBorders>
      </w:tcPr>
    </w:tblStylePr>
    <w:tblStylePr w:type="firstCol">
      <w:rPr>
        <w:b/>
        <w:bCs/>
      </w:rPr>
    </w:tblStylePr>
    <w:tblStylePr w:type="lastCol">
      <w:rPr>
        <w:b/>
        <w:bCs/>
      </w:r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A0A0A"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0A0A0A"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18" w:space="0" w:color="0A0A0A" w:themeColor="accent1"/>
          <w:right w:val="single" w:sz="8" w:space="0" w:color="0A0A0A" w:themeColor="accent1"/>
          <w:insideH w:val="nil"/>
          <w:insideV w:val="single" w:sz="8" w:space="0" w:color="0A0A0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insideH w:val="nil"/>
          <w:insideV w:val="single" w:sz="8" w:space="0" w:color="0A0A0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shd w:val="clear" w:color="auto" w:fill="0A0A0A" w:themeFill="accent1" w:themeFillTint="3F"/>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shd w:val="clear" w:color="auto" w:fill="0A0A0A" w:themeFill="accent1" w:themeFillTint="3F"/>
      </w:tcPr>
    </w:tblStylePr>
    <w:tblStylePr w:type="band2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18" w:space="0" w:color="0A0A0A" w:themeColor="accent2"/>
          <w:right w:val="single" w:sz="8" w:space="0" w:color="0A0A0A" w:themeColor="accent2"/>
          <w:insideH w:val="nil"/>
          <w:insideV w:val="single" w:sz="8" w:space="0" w:color="0A0A0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insideH w:val="nil"/>
          <w:insideV w:val="single" w:sz="8" w:space="0" w:color="0A0A0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shd w:val="clear" w:color="auto" w:fill="0A0A0A" w:themeFill="accent2" w:themeFillTint="3F"/>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shd w:val="clear" w:color="auto" w:fill="0A0A0A" w:themeFill="accent2" w:themeFillTint="3F"/>
      </w:tcPr>
    </w:tblStylePr>
    <w:tblStylePr w:type="band2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18" w:space="0" w:color="0A0A0A" w:themeColor="accent3"/>
          <w:right w:val="single" w:sz="8" w:space="0" w:color="0A0A0A" w:themeColor="accent3"/>
          <w:insideH w:val="nil"/>
          <w:insideV w:val="single" w:sz="8" w:space="0" w:color="0A0A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insideH w:val="nil"/>
          <w:insideV w:val="single" w:sz="8" w:space="0" w:color="0A0A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shd w:val="clear" w:color="auto" w:fill="0A0A0A" w:themeFill="accent3" w:themeFillTint="3F"/>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shd w:val="clear" w:color="auto" w:fill="0A0A0A" w:themeFill="accent3" w:themeFillTint="3F"/>
      </w:tcPr>
    </w:tblStylePr>
    <w:tblStylePr w:type="band2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18" w:space="0" w:color="0A0A0A" w:themeColor="accent4"/>
          <w:right w:val="single" w:sz="8" w:space="0" w:color="0A0A0A" w:themeColor="accent4"/>
          <w:insideH w:val="nil"/>
          <w:insideV w:val="single" w:sz="8" w:space="0" w:color="0A0A0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insideH w:val="nil"/>
          <w:insideV w:val="single" w:sz="8" w:space="0" w:color="0A0A0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shd w:val="clear" w:color="auto" w:fill="0A0A0A" w:themeFill="accent4" w:themeFillTint="3F"/>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shd w:val="clear" w:color="auto" w:fill="0A0A0A" w:themeFill="accent4" w:themeFillTint="3F"/>
      </w:tcPr>
    </w:tblStylePr>
    <w:tblStylePr w:type="band2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18" w:space="0" w:color="0A0A0A" w:themeColor="accent5"/>
          <w:right w:val="single" w:sz="8" w:space="0" w:color="0A0A0A" w:themeColor="accent5"/>
          <w:insideH w:val="nil"/>
          <w:insideV w:val="single" w:sz="8" w:space="0" w:color="0A0A0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insideH w:val="nil"/>
          <w:insideV w:val="single" w:sz="8" w:space="0" w:color="0A0A0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shd w:val="clear" w:color="auto" w:fill="0A0A0A" w:themeFill="accent5" w:themeFillTint="3F"/>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shd w:val="clear" w:color="auto" w:fill="0A0A0A" w:themeFill="accent5" w:themeFillTint="3F"/>
      </w:tcPr>
    </w:tblStylePr>
    <w:tblStylePr w:type="band2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18" w:space="0" w:color="0A0A0A" w:themeColor="accent6"/>
          <w:right w:val="single" w:sz="8" w:space="0" w:color="0A0A0A" w:themeColor="accent6"/>
          <w:insideH w:val="nil"/>
          <w:insideV w:val="single" w:sz="8" w:space="0" w:color="0A0A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insideH w:val="nil"/>
          <w:insideV w:val="single" w:sz="8" w:space="0" w:color="0A0A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shd w:val="clear" w:color="auto" w:fill="0A0A0A" w:themeFill="accent6" w:themeFillTint="3F"/>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shd w:val="clear" w:color="auto" w:fill="0A0A0A" w:themeFill="accent6" w:themeFillTint="3F"/>
      </w:tcPr>
    </w:tblStylePr>
    <w:tblStylePr w:type="band2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tcPr>
    </w:tblStylePr>
    <w:tblStylePr w:type="firstCol">
      <w:rPr>
        <w:b/>
        <w:bCs/>
      </w:rPr>
    </w:tblStylePr>
    <w:tblStylePr w:type="lastCol">
      <w:rPr>
        <w:b/>
        <w:bCs/>
      </w:rPr>
    </w:tblStylePr>
    <w:tblStylePr w:type="band1Vert">
      <w:tblPr/>
      <w:tcPr>
        <w:shd w:val="clear" w:color="auto" w:fill="0A0A0A" w:themeFill="text1" w:themeFillTint="3F"/>
      </w:tcPr>
    </w:tblStylePr>
    <w:tblStylePr w:type="band1Horz">
      <w:tblPr/>
      <w:tcPr>
        <w:tcBorders>
          <w:insideH w:val="nil"/>
          <w:insideV w:val="nil"/>
        </w:tcBorders>
        <w:shd w:val="clear" w:color="auto" w:fill="0A0A0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shd w:val="clear" w:color="auto" w:fill="0A0A0A" w:themeFill="accent1"/>
      </w:tcPr>
    </w:tblStylePr>
    <w:tblStylePr w:type="lastRow">
      <w:pPr>
        <w:spacing w:before="0" w:after="0" w:line="240" w:lineRule="auto"/>
      </w:pPr>
      <w:rPr>
        <w:b/>
        <w:bCs/>
      </w:rPr>
      <w:tblPr/>
      <w:tcPr>
        <w:tcBorders>
          <w:top w:val="double" w:sz="6"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1" w:themeFillTint="3F"/>
      </w:tcPr>
    </w:tblStylePr>
    <w:tblStylePr w:type="band1Horz">
      <w:tblPr/>
      <w:tcPr>
        <w:tcBorders>
          <w:insideH w:val="nil"/>
          <w:insideV w:val="nil"/>
        </w:tcBorders>
        <w:shd w:val="clear" w:color="auto" w:fill="0A0A0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shd w:val="clear" w:color="auto" w:fill="0A0A0A" w:themeFill="accent2"/>
      </w:tcPr>
    </w:tblStylePr>
    <w:tblStylePr w:type="lastRow">
      <w:pPr>
        <w:spacing w:before="0" w:after="0" w:line="240" w:lineRule="auto"/>
      </w:pPr>
      <w:rPr>
        <w:b/>
        <w:bCs/>
      </w:rPr>
      <w:tblPr/>
      <w:tcPr>
        <w:tcBorders>
          <w:top w:val="double" w:sz="6"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2" w:themeFillTint="3F"/>
      </w:tcPr>
    </w:tblStylePr>
    <w:tblStylePr w:type="band1Horz">
      <w:tblPr/>
      <w:tcPr>
        <w:tcBorders>
          <w:insideH w:val="nil"/>
          <w:insideV w:val="nil"/>
        </w:tcBorders>
        <w:shd w:val="clear" w:color="auto" w:fill="0A0A0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shd w:val="clear" w:color="auto" w:fill="0A0A0A" w:themeFill="accent3"/>
      </w:tcPr>
    </w:tblStylePr>
    <w:tblStylePr w:type="lastRow">
      <w:pPr>
        <w:spacing w:before="0" w:after="0" w:line="240" w:lineRule="auto"/>
      </w:pPr>
      <w:rPr>
        <w:b/>
        <w:bCs/>
      </w:rPr>
      <w:tblPr/>
      <w:tcPr>
        <w:tcBorders>
          <w:top w:val="double" w:sz="6"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3" w:themeFillTint="3F"/>
      </w:tcPr>
    </w:tblStylePr>
    <w:tblStylePr w:type="band1Horz">
      <w:tblPr/>
      <w:tcPr>
        <w:tcBorders>
          <w:insideH w:val="nil"/>
          <w:insideV w:val="nil"/>
        </w:tcBorders>
        <w:shd w:val="clear" w:color="auto" w:fill="0A0A0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shd w:val="clear" w:color="auto" w:fill="0A0A0A" w:themeFill="accent4"/>
      </w:tcPr>
    </w:tblStylePr>
    <w:tblStylePr w:type="lastRow">
      <w:pPr>
        <w:spacing w:before="0" w:after="0" w:line="240" w:lineRule="auto"/>
      </w:pPr>
      <w:rPr>
        <w:b/>
        <w:bCs/>
      </w:rPr>
      <w:tblPr/>
      <w:tcPr>
        <w:tcBorders>
          <w:top w:val="double" w:sz="6"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4" w:themeFillTint="3F"/>
      </w:tcPr>
    </w:tblStylePr>
    <w:tblStylePr w:type="band1Horz">
      <w:tblPr/>
      <w:tcPr>
        <w:tcBorders>
          <w:insideH w:val="nil"/>
          <w:insideV w:val="nil"/>
        </w:tcBorders>
        <w:shd w:val="clear" w:color="auto" w:fill="0A0A0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shd w:val="clear" w:color="auto" w:fill="0A0A0A" w:themeFill="accent5"/>
      </w:tcPr>
    </w:tblStylePr>
    <w:tblStylePr w:type="lastRow">
      <w:pPr>
        <w:spacing w:before="0" w:after="0" w:line="240" w:lineRule="auto"/>
      </w:pPr>
      <w:rPr>
        <w:b/>
        <w:bCs/>
      </w:rPr>
      <w:tblPr/>
      <w:tcPr>
        <w:tcBorders>
          <w:top w:val="double" w:sz="6"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5" w:themeFillTint="3F"/>
      </w:tcPr>
    </w:tblStylePr>
    <w:tblStylePr w:type="band1Horz">
      <w:tblPr/>
      <w:tcPr>
        <w:tcBorders>
          <w:insideH w:val="nil"/>
          <w:insideV w:val="nil"/>
        </w:tcBorders>
        <w:shd w:val="clear" w:color="auto" w:fill="0A0A0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shd w:val="clear" w:color="auto" w:fill="0A0A0A" w:themeFill="accent6"/>
      </w:tcPr>
    </w:tblStylePr>
    <w:tblStylePr w:type="lastRow">
      <w:pPr>
        <w:spacing w:before="0" w:after="0" w:line="240" w:lineRule="auto"/>
      </w:pPr>
      <w:rPr>
        <w:b/>
        <w:bCs/>
      </w:rPr>
      <w:tblPr/>
      <w:tcPr>
        <w:tcBorders>
          <w:top w:val="double" w:sz="6"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6" w:themeFillTint="3F"/>
      </w:tcPr>
    </w:tblStylePr>
    <w:tblStylePr w:type="band1Horz">
      <w:tblPr/>
      <w:tcPr>
        <w:tcBorders>
          <w:insideH w:val="nil"/>
          <w:insideV w:val="nil"/>
        </w:tcBorders>
        <w:shd w:val="clear" w:color="auto" w:fill="0A0A0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1"/>
      </w:tcPr>
    </w:tblStylePr>
    <w:tblStylePr w:type="lastCol">
      <w:rPr>
        <w:b/>
        <w:bCs/>
        <w:color w:val="FFFFFF" w:themeColor="background1"/>
      </w:rPr>
      <w:tblPr/>
      <w:tcPr>
        <w:tcBorders>
          <w:left w:val="nil"/>
          <w:right w:val="nil"/>
          <w:insideH w:val="nil"/>
          <w:insideV w:val="nil"/>
        </w:tcBorders>
        <w:shd w:val="clear" w:color="auto" w:fill="0A0A0A" w:themeFill="accen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2"/>
      </w:tcPr>
    </w:tblStylePr>
    <w:tblStylePr w:type="lastCol">
      <w:rPr>
        <w:b/>
        <w:bCs/>
        <w:color w:val="FFFFFF" w:themeColor="background1"/>
      </w:rPr>
      <w:tblPr/>
      <w:tcPr>
        <w:tcBorders>
          <w:left w:val="nil"/>
          <w:right w:val="nil"/>
          <w:insideH w:val="nil"/>
          <w:insideV w:val="nil"/>
        </w:tcBorders>
        <w:shd w:val="clear" w:color="auto" w:fill="0A0A0A" w:themeFill="accent2"/>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3"/>
      </w:tcPr>
    </w:tblStylePr>
    <w:tblStylePr w:type="lastCol">
      <w:rPr>
        <w:b/>
        <w:bCs/>
        <w:color w:val="FFFFFF" w:themeColor="background1"/>
      </w:rPr>
      <w:tblPr/>
      <w:tcPr>
        <w:tcBorders>
          <w:left w:val="nil"/>
          <w:right w:val="nil"/>
          <w:insideH w:val="nil"/>
          <w:insideV w:val="nil"/>
        </w:tcBorders>
        <w:shd w:val="clear" w:color="auto" w:fill="0A0A0A" w:themeFill="accent3"/>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4"/>
      </w:tcPr>
    </w:tblStylePr>
    <w:tblStylePr w:type="lastCol">
      <w:rPr>
        <w:b/>
        <w:bCs/>
        <w:color w:val="FFFFFF" w:themeColor="background1"/>
      </w:rPr>
      <w:tblPr/>
      <w:tcPr>
        <w:tcBorders>
          <w:left w:val="nil"/>
          <w:right w:val="nil"/>
          <w:insideH w:val="nil"/>
          <w:insideV w:val="nil"/>
        </w:tcBorders>
        <w:shd w:val="clear" w:color="auto" w:fill="0A0A0A" w:themeFill="accent4"/>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5"/>
      </w:tcPr>
    </w:tblStylePr>
    <w:tblStylePr w:type="lastCol">
      <w:rPr>
        <w:b/>
        <w:bCs/>
        <w:color w:val="FFFFFF" w:themeColor="background1"/>
      </w:rPr>
      <w:tblPr/>
      <w:tcPr>
        <w:tcBorders>
          <w:left w:val="nil"/>
          <w:right w:val="nil"/>
          <w:insideH w:val="nil"/>
          <w:insideV w:val="nil"/>
        </w:tcBorders>
        <w:shd w:val="clear" w:color="auto" w:fill="0A0A0A" w:themeFill="accent5"/>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6"/>
      </w:tcPr>
    </w:tblStylePr>
    <w:tblStylePr w:type="lastCol">
      <w:rPr>
        <w:b/>
        <w:bCs/>
        <w:color w:val="FFFFFF" w:themeColor="background1"/>
      </w:rPr>
      <w:tblPr/>
      <w:tcPr>
        <w:tcBorders>
          <w:left w:val="nil"/>
          <w:right w:val="nil"/>
          <w:insideH w:val="nil"/>
          <w:insideV w:val="nil"/>
        </w:tcBorders>
        <w:shd w:val="clear" w:color="auto" w:fill="0A0A0A" w:themeFill="accent6"/>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0A0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0A0A0A" w:themeFill="text1" w:themeFillTint="3F"/>
      </w:tcPr>
    </w:tblStylePr>
    <w:tblStylePr w:type="band1Horz">
      <w:tblPr/>
      <w:tcPr>
        <w:shd w:val="clear" w:color="auto" w:fill="0A0A0A"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1"/>
        </w:tcBorders>
      </w:tcPr>
    </w:tblStylePr>
    <w:tblStylePr w:type="lastRow">
      <w:rPr>
        <w:b/>
        <w:bCs/>
        <w:color w:val="0A0A0A" w:themeColor="text2"/>
      </w:rPr>
      <w:tblPr/>
      <w:tcPr>
        <w:tcBorders>
          <w:top w:val="single" w:sz="8" w:space="0" w:color="0A0A0A" w:themeColor="accent1"/>
          <w:bottom w:val="single" w:sz="8" w:space="0" w:color="0A0A0A" w:themeColor="accent1"/>
        </w:tcBorders>
      </w:tcPr>
    </w:tblStylePr>
    <w:tblStylePr w:type="firstCol">
      <w:rPr>
        <w:b/>
        <w:bCs/>
      </w:rPr>
    </w:tblStylePr>
    <w:tblStylePr w:type="lastCol">
      <w:rPr>
        <w:b/>
        <w:bCs/>
      </w:rPr>
      <w:tblPr/>
      <w:tcPr>
        <w:tcBorders>
          <w:top w:val="single" w:sz="8" w:space="0" w:color="0A0A0A" w:themeColor="accent1"/>
          <w:bottom w:val="single" w:sz="8" w:space="0" w:color="0A0A0A" w:themeColor="accent1"/>
        </w:tcBorders>
      </w:tcPr>
    </w:tblStylePr>
    <w:tblStylePr w:type="band1Vert">
      <w:tblPr/>
      <w:tcPr>
        <w:shd w:val="clear" w:color="auto" w:fill="0A0A0A" w:themeFill="accent1" w:themeFillTint="3F"/>
      </w:tcPr>
    </w:tblStylePr>
    <w:tblStylePr w:type="band1Horz">
      <w:tblPr/>
      <w:tcPr>
        <w:shd w:val="clear" w:color="auto" w:fill="0A0A0A"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2"/>
        </w:tcBorders>
      </w:tcPr>
    </w:tblStylePr>
    <w:tblStylePr w:type="lastRow">
      <w:rPr>
        <w:b/>
        <w:bCs/>
        <w:color w:val="0A0A0A" w:themeColor="text2"/>
      </w:rPr>
      <w:tblPr/>
      <w:tcPr>
        <w:tcBorders>
          <w:top w:val="single" w:sz="8" w:space="0" w:color="0A0A0A" w:themeColor="accent2"/>
          <w:bottom w:val="single" w:sz="8" w:space="0" w:color="0A0A0A" w:themeColor="accent2"/>
        </w:tcBorders>
      </w:tcPr>
    </w:tblStylePr>
    <w:tblStylePr w:type="firstCol">
      <w:rPr>
        <w:b/>
        <w:bCs/>
      </w:rPr>
    </w:tblStylePr>
    <w:tblStylePr w:type="lastCol">
      <w:rPr>
        <w:b/>
        <w:bCs/>
      </w:rPr>
      <w:tblPr/>
      <w:tcPr>
        <w:tcBorders>
          <w:top w:val="single" w:sz="8" w:space="0" w:color="0A0A0A" w:themeColor="accent2"/>
          <w:bottom w:val="single" w:sz="8" w:space="0" w:color="0A0A0A" w:themeColor="accent2"/>
        </w:tcBorders>
      </w:tcPr>
    </w:tblStylePr>
    <w:tblStylePr w:type="band1Vert">
      <w:tblPr/>
      <w:tcPr>
        <w:shd w:val="clear" w:color="auto" w:fill="0A0A0A" w:themeFill="accent2" w:themeFillTint="3F"/>
      </w:tcPr>
    </w:tblStylePr>
    <w:tblStylePr w:type="band1Horz">
      <w:tblPr/>
      <w:tcPr>
        <w:shd w:val="clear" w:color="auto" w:fill="0A0A0A"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3"/>
        </w:tcBorders>
      </w:tcPr>
    </w:tblStylePr>
    <w:tblStylePr w:type="lastRow">
      <w:rPr>
        <w:b/>
        <w:bCs/>
        <w:color w:val="0A0A0A" w:themeColor="text2"/>
      </w:rPr>
      <w:tblPr/>
      <w:tcPr>
        <w:tcBorders>
          <w:top w:val="single" w:sz="8" w:space="0" w:color="0A0A0A" w:themeColor="accent3"/>
          <w:bottom w:val="single" w:sz="8" w:space="0" w:color="0A0A0A" w:themeColor="accent3"/>
        </w:tcBorders>
      </w:tcPr>
    </w:tblStylePr>
    <w:tblStylePr w:type="firstCol">
      <w:rPr>
        <w:b/>
        <w:bCs/>
      </w:rPr>
    </w:tblStylePr>
    <w:tblStylePr w:type="lastCol">
      <w:rPr>
        <w:b/>
        <w:bCs/>
      </w:rPr>
      <w:tblPr/>
      <w:tcPr>
        <w:tcBorders>
          <w:top w:val="single" w:sz="8" w:space="0" w:color="0A0A0A" w:themeColor="accent3"/>
          <w:bottom w:val="single" w:sz="8" w:space="0" w:color="0A0A0A" w:themeColor="accent3"/>
        </w:tcBorders>
      </w:tcPr>
    </w:tblStylePr>
    <w:tblStylePr w:type="band1Vert">
      <w:tblPr/>
      <w:tcPr>
        <w:shd w:val="clear" w:color="auto" w:fill="0A0A0A" w:themeFill="accent3" w:themeFillTint="3F"/>
      </w:tcPr>
    </w:tblStylePr>
    <w:tblStylePr w:type="band1Horz">
      <w:tblPr/>
      <w:tcPr>
        <w:shd w:val="clear" w:color="auto" w:fill="0A0A0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4"/>
        </w:tcBorders>
      </w:tcPr>
    </w:tblStylePr>
    <w:tblStylePr w:type="lastRow">
      <w:rPr>
        <w:b/>
        <w:bCs/>
        <w:color w:val="0A0A0A" w:themeColor="text2"/>
      </w:rPr>
      <w:tblPr/>
      <w:tcPr>
        <w:tcBorders>
          <w:top w:val="single" w:sz="8" w:space="0" w:color="0A0A0A" w:themeColor="accent4"/>
          <w:bottom w:val="single" w:sz="8" w:space="0" w:color="0A0A0A" w:themeColor="accent4"/>
        </w:tcBorders>
      </w:tcPr>
    </w:tblStylePr>
    <w:tblStylePr w:type="firstCol">
      <w:rPr>
        <w:b/>
        <w:bCs/>
      </w:rPr>
    </w:tblStylePr>
    <w:tblStylePr w:type="lastCol">
      <w:rPr>
        <w:b/>
        <w:bCs/>
      </w:rPr>
      <w:tblPr/>
      <w:tcPr>
        <w:tcBorders>
          <w:top w:val="single" w:sz="8" w:space="0" w:color="0A0A0A" w:themeColor="accent4"/>
          <w:bottom w:val="single" w:sz="8" w:space="0" w:color="0A0A0A" w:themeColor="accent4"/>
        </w:tcBorders>
      </w:tcPr>
    </w:tblStylePr>
    <w:tblStylePr w:type="band1Vert">
      <w:tblPr/>
      <w:tcPr>
        <w:shd w:val="clear" w:color="auto" w:fill="0A0A0A" w:themeFill="accent4" w:themeFillTint="3F"/>
      </w:tcPr>
    </w:tblStylePr>
    <w:tblStylePr w:type="band1Horz">
      <w:tblPr/>
      <w:tcPr>
        <w:shd w:val="clear" w:color="auto" w:fill="0A0A0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5"/>
        </w:tcBorders>
      </w:tcPr>
    </w:tblStylePr>
    <w:tblStylePr w:type="lastRow">
      <w:rPr>
        <w:b/>
        <w:bCs/>
        <w:color w:val="0A0A0A" w:themeColor="text2"/>
      </w:rPr>
      <w:tblPr/>
      <w:tcPr>
        <w:tcBorders>
          <w:top w:val="single" w:sz="8" w:space="0" w:color="0A0A0A" w:themeColor="accent5"/>
          <w:bottom w:val="single" w:sz="8" w:space="0" w:color="0A0A0A" w:themeColor="accent5"/>
        </w:tcBorders>
      </w:tcPr>
    </w:tblStylePr>
    <w:tblStylePr w:type="firstCol">
      <w:rPr>
        <w:b/>
        <w:bCs/>
      </w:rPr>
    </w:tblStylePr>
    <w:tblStylePr w:type="lastCol">
      <w:rPr>
        <w:b/>
        <w:bCs/>
      </w:rPr>
      <w:tblPr/>
      <w:tcPr>
        <w:tcBorders>
          <w:top w:val="single" w:sz="8" w:space="0" w:color="0A0A0A" w:themeColor="accent5"/>
          <w:bottom w:val="single" w:sz="8" w:space="0" w:color="0A0A0A" w:themeColor="accent5"/>
        </w:tcBorders>
      </w:tcPr>
    </w:tblStylePr>
    <w:tblStylePr w:type="band1Vert">
      <w:tblPr/>
      <w:tcPr>
        <w:shd w:val="clear" w:color="auto" w:fill="0A0A0A" w:themeFill="accent5" w:themeFillTint="3F"/>
      </w:tcPr>
    </w:tblStylePr>
    <w:tblStylePr w:type="band1Horz">
      <w:tblPr/>
      <w:tcPr>
        <w:shd w:val="clear" w:color="auto" w:fill="0A0A0A"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6"/>
        </w:tcBorders>
      </w:tcPr>
    </w:tblStylePr>
    <w:tblStylePr w:type="lastRow">
      <w:rPr>
        <w:b/>
        <w:bCs/>
        <w:color w:val="0A0A0A" w:themeColor="text2"/>
      </w:rPr>
      <w:tblPr/>
      <w:tcPr>
        <w:tcBorders>
          <w:top w:val="single" w:sz="8" w:space="0" w:color="0A0A0A" w:themeColor="accent6"/>
          <w:bottom w:val="single" w:sz="8" w:space="0" w:color="0A0A0A" w:themeColor="accent6"/>
        </w:tcBorders>
      </w:tcPr>
    </w:tblStylePr>
    <w:tblStylePr w:type="firstCol">
      <w:rPr>
        <w:b/>
        <w:bCs/>
      </w:rPr>
    </w:tblStylePr>
    <w:tblStylePr w:type="lastCol">
      <w:rPr>
        <w:b/>
        <w:bCs/>
      </w:rPr>
      <w:tblPr/>
      <w:tcPr>
        <w:tcBorders>
          <w:top w:val="single" w:sz="8" w:space="0" w:color="0A0A0A" w:themeColor="accent6"/>
          <w:bottom w:val="single" w:sz="8" w:space="0" w:color="0A0A0A" w:themeColor="accent6"/>
        </w:tcBorders>
      </w:tcPr>
    </w:tblStylePr>
    <w:tblStylePr w:type="band1Vert">
      <w:tblPr/>
      <w:tcPr>
        <w:shd w:val="clear" w:color="auto" w:fill="0A0A0A" w:themeFill="accent6" w:themeFillTint="3F"/>
      </w:tcPr>
    </w:tblStylePr>
    <w:tblStylePr w:type="band1Horz">
      <w:tblPr/>
      <w:tcPr>
        <w:shd w:val="clear" w:color="auto" w:fill="0A0A0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top w:val="nil"/>
          <w:bottom w:val="nil"/>
          <w:insideH w:val="nil"/>
          <w:insideV w:val="nil"/>
        </w:tcBorders>
        <w:shd w:val="clear" w:color="auto" w:fill="0A0A0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1"/>
          <w:right w:val="nil"/>
          <w:insideH w:val="nil"/>
          <w:insideV w:val="nil"/>
        </w:tcBorders>
        <w:shd w:val="clear" w:color="auto" w:fill="FFFFFF" w:themeFill="background1"/>
      </w:tcPr>
    </w:tblStylePr>
    <w:tblStylePr w:type="lastRow">
      <w:tblPr/>
      <w:tcPr>
        <w:tcBorders>
          <w:top w:val="single" w:sz="8" w:space="0" w:color="0A0A0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1"/>
          <w:insideH w:val="nil"/>
          <w:insideV w:val="nil"/>
        </w:tcBorders>
        <w:shd w:val="clear" w:color="auto" w:fill="FFFFFF" w:themeFill="background1"/>
      </w:tcPr>
    </w:tblStylePr>
    <w:tblStylePr w:type="lastCol">
      <w:tblPr/>
      <w:tcPr>
        <w:tcBorders>
          <w:top w:val="nil"/>
          <w:left w:val="single" w:sz="8" w:space="0" w:color="0A0A0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top w:val="nil"/>
          <w:bottom w:val="nil"/>
          <w:insideH w:val="nil"/>
          <w:insideV w:val="nil"/>
        </w:tcBorders>
        <w:shd w:val="clear" w:color="auto" w:fill="0A0A0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tblPr/>
      <w:tcPr>
        <w:tcBorders>
          <w:top w:val="single" w:sz="8" w:space="0" w:color="0A0A0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2"/>
          <w:insideH w:val="nil"/>
          <w:insideV w:val="nil"/>
        </w:tcBorders>
        <w:shd w:val="clear" w:color="auto" w:fill="FFFFFF" w:themeFill="background1"/>
      </w:tcPr>
    </w:tblStylePr>
    <w:tblStylePr w:type="lastCol">
      <w:tblPr/>
      <w:tcPr>
        <w:tcBorders>
          <w:top w:val="nil"/>
          <w:left w:val="single" w:sz="8" w:space="0" w:color="0A0A0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top w:val="nil"/>
          <w:bottom w:val="nil"/>
          <w:insideH w:val="nil"/>
          <w:insideV w:val="nil"/>
        </w:tcBorders>
        <w:shd w:val="clear" w:color="auto" w:fill="0A0A0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tblPr/>
      <w:tcPr>
        <w:tcBorders>
          <w:top w:val="single" w:sz="8" w:space="0" w:color="0A0A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3"/>
          <w:insideH w:val="nil"/>
          <w:insideV w:val="nil"/>
        </w:tcBorders>
        <w:shd w:val="clear" w:color="auto" w:fill="FFFFFF" w:themeFill="background1"/>
      </w:tcPr>
    </w:tblStylePr>
    <w:tblStylePr w:type="lastCol">
      <w:tblPr/>
      <w:tcPr>
        <w:tcBorders>
          <w:top w:val="nil"/>
          <w:left w:val="single" w:sz="8" w:space="0" w:color="0A0A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top w:val="nil"/>
          <w:bottom w:val="nil"/>
          <w:insideH w:val="nil"/>
          <w:insideV w:val="nil"/>
        </w:tcBorders>
        <w:shd w:val="clear" w:color="auto" w:fill="0A0A0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tblPr/>
      <w:tcPr>
        <w:tcBorders>
          <w:top w:val="single" w:sz="8" w:space="0" w:color="0A0A0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4"/>
          <w:insideH w:val="nil"/>
          <w:insideV w:val="nil"/>
        </w:tcBorders>
        <w:shd w:val="clear" w:color="auto" w:fill="FFFFFF" w:themeFill="background1"/>
      </w:tcPr>
    </w:tblStylePr>
    <w:tblStylePr w:type="lastCol">
      <w:tblPr/>
      <w:tcPr>
        <w:tcBorders>
          <w:top w:val="nil"/>
          <w:left w:val="single" w:sz="8" w:space="0" w:color="0A0A0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top w:val="nil"/>
          <w:bottom w:val="nil"/>
          <w:insideH w:val="nil"/>
          <w:insideV w:val="nil"/>
        </w:tcBorders>
        <w:shd w:val="clear" w:color="auto" w:fill="0A0A0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tblPr/>
      <w:tcPr>
        <w:tcBorders>
          <w:top w:val="single" w:sz="8" w:space="0" w:color="0A0A0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5"/>
          <w:insideH w:val="nil"/>
          <w:insideV w:val="nil"/>
        </w:tcBorders>
        <w:shd w:val="clear" w:color="auto" w:fill="FFFFFF" w:themeFill="background1"/>
      </w:tcPr>
    </w:tblStylePr>
    <w:tblStylePr w:type="lastCol">
      <w:tblPr/>
      <w:tcPr>
        <w:tcBorders>
          <w:top w:val="nil"/>
          <w:left w:val="single" w:sz="8" w:space="0" w:color="0A0A0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top w:val="nil"/>
          <w:bottom w:val="nil"/>
          <w:insideH w:val="nil"/>
          <w:insideV w:val="nil"/>
        </w:tcBorders>
        <w:shd w:val="clear" w:color="auto" w:fill="0A0A0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tblPr/>
      <w:tcPr>
        <w:tcBorders>
          <w:top w:val="single" w:sz="8" w:space="0" w:color="0A0A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6"/>
          <w:insideH w:val="nil"/>
          <w:insideV w:val="nil"/>
        </w:tcBorders>
        <w:shd w:val="clear" w:color="auto" w:fill="FFFFFF" w:themeFill="background1"/>
      </w:tcPr>
    </w:tblStylePr>
    <w:tblStylePr w:type="lastCol">
      <w:tblPr/>
      <w:tcPr>
        <w:tcBorders>
          <w:top w:val="nil"/>
          <w:left w:val="single" w:sz="8" w:space="0" w:color="0A0A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top w:val="nil"/>
          <w:bottom w:val="nil"/>
          <w:insideH w:val="nil"/>
          <w:insideV w:val="nil"/>
        </w:tcBorders>
        <w:shd w:val="clear" w:color="auto" w:fill="0A0A0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insideV w:val="single" w:sz="8" w:space="0" w:color="0A0A0A" w:themeColor="text1" w:themeTint="BF"/>
      </w:tblBorders>
      <w:tblCellMar>
        <w:top w:w="0" w:type="dxa"/>
        <w:left w:w="108" w:type="dxa"/>
        <w:bottom w:w="0" w:type="dxa"/>
        <w:right w:w="108" w:type="dxa"/>
      </w:tblCellMar>
    </w:tblPr>
    <w:tcPr>
      <w:shd w:val="clear" w:color="auto" w:fill="0A0A0A" w:themeFill="text1" w:themeFillTint="3F"/>
    </w:tcPr>
    <w:tblStylePr w:type="firstRow">
      <w:rPr>
        <w:b/>
        <w:bCs/>
      </w:rPr>
    </w:tblStylePr>
    <w:tblStylePr w:type="lastRow">
      <w:rPr>
        <w:b/>
        <w:bCs/>
      </w:rPr>
      <w:tblPr/>
      <w:tcPr>
        <w:tcBorders>
          <w:top w:val="single" w:sz="18" w:space="0" w:color="0A0A0A" w:themeColor="text1" w:themeTint="BF"/>
        </w:tcBorders>
      </w:tcPr>
    </w:tblStylePr>
    <w:tblStylePr w:type="firstCol">
      <w:rPr>
        <w:b/>
        <w:bCs/>
      </w:rPr>
    </w:tblStylePr>
    <w:tblStylePr w:type="lastCol">
      <w:rPr>
        <w:b/>
        <w:bCs/>
      </w:r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insideV w:val="single" w:sz="8" w:space="0" w:color="0A0A0A" w:themeColor="accent1" w:themeTint="BF"/>
      </w:tblBorders>
      <w:tblCellMar>
        <w:top w:w="0" w:type="dxa"/>
        <w:left w:w="108" w:type="dxa"/>
        <w:bottom w:w="0" w:type="dxa"/>
        <w:right w:w="108" w:type="dxa"/>
      </w:tblCellMar>
    </w:tblPr>
    <w:tcPr>
      <w:shd w:val="clear" w:color="auto" w:fill="0A0A0A" w:themeFill="accent1" w:themeFillTint="3F"/>
    </w:tcPr>
    <w:tblStylePr w:type="firstRow">
      <w:rPr>
        <w:b/>
        <w:bCs/>
      </w:rPr>
    </w:tblStylePr>
    <w:tblStylePr w:type="lastRow">
      <w:rPr>
        <w:b/>
        <w:bCs/>
      </w:rPr>
      <w:tblPr/>
      <w:tcPr>
        <w:tcBorders>
          <w:top w:val="single" w:sz="18" w:space="0" w:color="0A0A0A" w:themeColor="accent1" w:themeTint="BF"/>
        </w:tcBorders>
      </w:tcPr>
    </w:tblStylePr>
    <w:tblStylePr w:type="firstCol">
      <w:rPr>
        <w:b/>
        <w:bCs/>
      </w:rPr>
    </w:tblStylePr>
    <w:tblStylePr w:type="lastCol">
      <w:rPr>
        <w:b/>
        <w:bCs/>
      </w:r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insideV w:val="single" w:sz="8" w:space="0" w:color="0A0A0A" w:themeColor="accent2" w:themeTint="BF"/>
      </w:tblBorders>
      <w:tblCellMar>
        <w:top w:w="0" w:type="dxa"/>
        <w:left w:w="108" w:type="dxa"/>
        <w:bottom w:w="0" w:type="dxa"/>
        <w:right w:w="108" w:type="dxa"/>
      </w:tblCellMar>
    </w:tblPr>
    <w:tcPr>
      <w:shd w:val="clear" w:color="auto" w:fill="0A0A0A" w:themeFill="accent2" w:themeFillTint="3F"/>
    </w:tcPr>
    <w:tblStylePr w:type="firstRow">
      <w:rPr>
        <w:b/>
        <w:bCs/>
      </w:rPr>
    </w:tblStylePr>
    <w:tblStylePr w:type="lastRow">
      <w:rPr>
        <w:b/>
        <w:bCs/>
      </w:rPr>
      <w:tblPr/>
      <w:tcPr>
        <w:tcBorders>
          <w:top w:val="single" w:sz="18" w:space="0" w:color="0A0A0A" w:themeColor="accent2" w:themeTint="BF"/>
        </w:tcBorders>
      </w:tcPr>
    </w:tblStylePr>
    <w:tblStylePr w:type="firstCol">
      <w:rPr>
        <w:b/>
        <w:bCs/>
      </w:rPr>
    </w:tblStylePr>
    <w:tblStylePr w:type="lastCol">
      <w:rPr>
        <w:b/>
        <w:bCs/>
      </w:r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insideV w:val="single" w:sz="8" w:space="0" w:color="0A0A0A" w:themeColor="accent3" w:themeTint="BF"/>
      </w:tblBorders>
      <w:tblCellMar>
        <w:top w:w="0" w:type="dxa"/>
        <w:left w:w="108" w:type="dxa"/>
        <w:bottom w:w="0" w:type="dxa"/>
        <w:right w:w="108" w:type="dxa"/>
      </w:tblCellMar>
    </w:tblPr>
    <w:tcPr>
      <w:shd w:val="clear" w:color="auto" w:fill="0A0A0A" w:themeFill="accent3" w:themeFillTint="3F"/>
    </w:tcPr>
    <w:tblStylePr w:type="firstRow">
      <w:rPr>
        <w:b/>
        <w:bCs/>
      </w:rPr>
    </w:tblStylePr>
    <w:tblStylePr w:type="lastRow">
      <w:rPr>
        <w:b/>
        <w:bCs/>
      </w:rPr>
      <w:tblPr/>
      <w:tcPr>
        <w:tcBorders>
          <w:top w:val="single" w:sz="18" w:space="0" w:color="0A0A0A" w:themeColor="accent3" w:themeTint="BF"/>
        </w:tcBorders>
      </w:tcPr>
    </w:tblStylePr>
    <w:tblStylePr w:type="firstCol">
      <w:rPr>
        <w:b/>
        <w:bCs/>
      </w:rPr>
    </w:tblStylePr>
    <w:tblStylePr w:type="lastCol">
      <w:rPr>
        <w:b/>
        <w:bCs/>
      </w:r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insideV w:val="single" w:sz="8" w:space="0" w:color="0A0A0A" w:themeColor="accent4" w:themeTint="BF"/>
      </w:tblBorders>
      <w:tblCellMar>
        <w:top w:w="0" w:type="dxa"/>
        <w:left w:w="108" w:type="dxa"/>
        <w:bottom w:w="0" w:type="dxa"/>
        <w:right w:w="108" w:type="dxa"/>
      </w:tblCellMar>
    </w:tblPr>
    <w:tcPr>
      <w:shd w:val="clear" w:color="auto" w:fill="0A0A0A" w:themeFill="accent4" w:themeFillTint="3F"/>
    </w:tcPr>
    <w:tblStylePr w:type="firstRow">
      <w:rPr>
        <w:b/>
        <w:bCs/>
      </w:rPr>
    </w:tblStylePr>
    <w:tblStylePr w:type="lastRow">
      <w:rPr>
        <w:b/>
        <w:bCs/>
      </w:rPr>
      <w:tblPr/>
      <w:tcPr>
        <w:tcBorders>
          <w:top w:val="single" w:sz="18" w:space="0" w:color="0A0A0A" w:themeColor="accent4" w:themeTint="BF"/>
        </w:tcBorders>
      </w:tcPr>
    </w:tblStylePr>
    <w:tblStylePr w:type="firstCol">
      <w:rPr>
        <w:b/>
        <w:bCs/>
      </w:rPr>
    </w:tblStylePr>
    <w:tblStylePr w:type="lastCol">
      <w:rPr>
        <w:b/>
        <w:bCs/>
      </w:r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insideV w:val="single" w:sz="8" w:space="0" w:color="0A0A0A" w:themeColor="accent5" w:themeTint="BF"/>
      </w:tblBorders>
      <w:tblCellMar>
        <w:top w:w="0" w:type="dxa"/>
        <w:left w:w="108" w:type="dxa"/>
        <w:bottom w:w="0" w:type="dxa"/>
        <w:right w:w="108" w:type="dxa"/>
      </w:tblCellMar>
    </w:tblPr>
    <w:tcPr>
      <w:shd w:val="clear" w:color="auto" w:fill="0A0A0A" w:themeFill="accent5" w:themeFillTint="3F"/>
    </w:tcPr>
    <w:tblStylePr w:type="firstRow">
      <w:rPr>
        <w:b/>
        <w:bCs/>
      </w:rPr>
    </w:tblStylePr>
    <w:tblStylePr w:type="lastRow">
      <w:rPr>
        <w:b/>
        <w:bCs/>
      </w:rPr>
      <w:tblPr/>
      <w:tcPr>
        <w:tcBorders>
          <w:top w:val="single" w:sz="18" w:space="0" w:color="0A0A0A" w:themeColor="accent5" w:themeTint="BF"/>
        </w:tcBorders>
      </w:tcPr>
    </w:tblStylePr>
    <w:tblStylePr w:type="firstCol">
      <w:rPr>
        <w:b/>
        <w:bCs/>
      </w:rPr>
    </w:tblStylePr>
    <w:tblStylePr w:type="lastCol">
      <w:rPr>
        <w:b/>
        <w:bCs/>
      </w:r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insideV w:val="single" w:sz="8" w:space="0" w:color="0A0A0A" w:themeColor="accent6" w:themeTint="BF"/>
      </w:tblBorders>
      <w:tblCellMar>
        <w:top w:w="0" w:type="dxa"/>
        <w:left w:w="108" w:type="dxa"/>
        <w:bottom w:w="0" w:type="dxa"/>
        <w:right w:w="108" w:type="dxa"/>
      </w:tblCellMar>
    </w:tblPr>
    <w:tcPr>
      <w:shd w:val="clear" w:color="auto" w:fill="0A0A0A" w:themeFill="accent6" w:themeFillTint="3F"/>
    </w:tcPr>
    <w:tblStylePr w:type="firstRow">
      <w:rPr>
        <w:b/>
        <w:bCs/>
      </w:rPr>
    </w:tblStylePr>
    <w:tblStylePr w:type="lastRow">
      <w:rPr>
        <w:b/>
        <w:bCs/>
      </w:rPr>
      <w:tblPr/>
      <w:tcPr>
        <w:tcBorders>
          <w:top w:val="single" w:sz="18" w:space="0" w:color="0A0A0A" w:themeColor="accent6" w:themeTint="BF"/>
        </w:tcBorders>
      </w:tcPr>
    </w:tblStylePr>
    <w:tblStylePr w:type="firstCol">
      <w:rPr>
        <w:b/>
        <w:bCs/>
      </w:rPr>
    </w:tblStylePr>
    <w:tblStylePr w:type="lastCol">
      <w:rPr>
        <w:b/>
        <w:bCs/>
      </w:r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0A0A0A" w:themeFill="text1" w:themeFillTint="3F"/>
    </w:tcPr>
    <w:tblStylePr w:type="firstRow">
      <w:rPr>
        <w:b/>
        <w:bCs/>
        <w:color w:val="000000" w:themeColor="text1"/>
      </w:rPr>
      <w:tblPr/>
      <w:tcPr>
        <w:shd w:val="clear" w:color="auto" w:fill="0A0A0A"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text1" w:themeFillTint="33"/>
      </w:tcPr>
    </w:tblStylePr>
    <w:tblStylePr w:type="band1Vert">
      <w:tblPr/>
      <w:tcPr>
        <w:shd w:val="clear" w:color="auto" w:fill="0A0A0A" w:themeFill="text1" w:themeFillTint="7F"/>
      </w:tcPr>
    </w:tblStylePr>
    <w:tblStylePr w:type="band1Horz">
      <w:tblPr/>
      <w:tcPr>
        <w:tcBorders>
          <w:insideH w:val="single" w:sz="6" w:space="0" w:color="000000" w:themeColor="text1"/>
          <w:insideV w:val="single" w:sz="6" w:space="0" w:color="000000" w:themeColor="text1"/>
        </w:tcBorders>
        <w:shd w:val="clear" w:color="auto" w:fill="0A0A0A"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cPr>
      <w:shd w:val="clear" w:color="auto" w:fill="0A0A0A" w:themeFill="accent1" w:themeFillTint="3F"/>
    </w:tcPr>
    <w:tblStylePr w:type="firstRow">
      <w:rPr>
        <w:b/>
        <w:bCs/>
        <w:color w:val="000000" w:themeColor="text1"/>
      </w:rPr>
      <w:tblPr/>
      <w:tcPr>
        <w:shd w:val="clear" w:color="auto" w:fill="0A0A0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1" w:themeFillTint="33"/>
      </w:tcPr>
    </w:tblStylePr>
    <w:tblStylePr w:type="band1Vert">
      <w:tblPr/>
      <w:tcPr>
        <w:shd w:val="clear" w:color="auto" w:fill="0A0A0A" w:themeFill="accent1" w:themeFillTint="7F"/>
      </w:tcPr>
    </w:tblStylePr>
    <w:tblStylePr w:type="band1Horz">
      <w:tblPr/>
      <w:tcPr>
        <w:tcBorders>
          <w:insideH w:val="single" w:sz="6" w:space="0" w:color="0A0A0A" w:themeColor="accent1"/>
          <w:insideV w:val="single" w:sz="6" w:space="0" w:color="0A0A0A" w:themeColor="accent1"/>
        </w:tcBorders>
        <w:shd w:val="clear" w:color="auto" w:fill="0A0A0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cPr>
      <w:shd w:val="clear" w:color="auto" w:fill="0A0A0A" w:themeFill="accent2" w:themeFillTint="3F"/>
    </w:tcPr>
    <w:tblStylePr w:type="firstRow">
      <w:rPr>
        <w:b/>
        <w:bCs/>
        <w:color w:val="000000" w:themeColor="text1"/>
      </w:rPr>
      <w:tblPr/>
      <w:tcPr>
        <w:shd w:val="clear" w:color="auto" w:fill="0A0A0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2" w:themeFillTint="33"/>
      </w:tcPr>
    </w:tblStylePr>
    <w:tblStylePr w:type="band1Vert">
      <w:tblPr/>
      <w:tcPr>
        <w:shd w:val="clear" w:color="auto" w:fill="0A0A0A" w:themeFill="accent2" w:themeFillTint="7F"/>
      </w:tcPr>
    </w:tblStylePr>
    <w:tblStylePr w:type="band1Horz">
      <w:tblPr/>
      <w:tcPr>
        <w:tcBorders>
          <w:insideH w:val="single" w:sz="6" w:space="0" w:color="0A0A0A" w:themeColor="accent2"/>
          <w:insideV w:val="single" w:sz="6" w:space="0" w:color="0A0A0A" w:themeColor="accent2"/>
        </w:tcBorders>
        <w:shd w:val="clear" w:color="auto" w:fill="0A0A0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cPr>
      <w:shd w:val="clear" w:color="auto" w:fill="0A0A0A" w:themeFill="accent3" w:themeFillTint="3F"/>
    </w:tcPr>
    <w:tblStylePr w:type="firstRow">
      <w:rPr>
        <w:b/>
        <w:bCs/>
        <w:color w:val="000000" w:themeColor="text1"/>
      </w:rPr>
      <w:tblPr/>
      <w:tcPr>
        <w:shd w:val="clear" w:color="auto" w:fill="0A0A0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3" w:themeFillTint="33"/>
      </w:tcPr>
    </w:tblStylePr>
    <w:tblStylePr w:type="band1Vert">
      <w:tblPr/>
      <w:tcPr>
        <w:shd w:val="clear" w:color="auto" w:fill="0A0A0A" w:themeFill="accent3" w:themeFillTint="7F"/>
      </w:tcPr>
    </w:tblStylePr>
    <w:tblStylePr w:type="band1Horz">
      <w:tblPr/>
      <w:tcPr>
        <w:tcBorders>
          <w:insideH w:val="single" w:sz="6" w:space="0" w:color="0A0A0A" w:themeColor="accent3"/>
          <w:insideV w:val="single" w:sz="6" w:space="0" w:color="0A0A0A" w:themeColor="accent3"/>
        </w:tcBorders>
        <w:shd w:val="clear" w:color="auto" w:fill="0A0A0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cPr>
      <w:shd w:val="clear" w:color="auto" w:fill="0A0A0A" w:themeFill="accent4" w:themeFillTint="3F"/>
    </w:tcPr>
    <w:tblStylePr w:type="firstRow">
      <w:rPr>
        <w:b/>
        <w:bCs/>
        <w:color w:val="000000" w:themeColor="text1"/>
      </w:rPr>
      <w:tblPr/>
      <w:tcPr>
        <w:shd w:val="clear" w:color="auto" w:fill="0A0A0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4" w:themeFillTint="33"/>
      </w:tcPr>
    </w:tblStylePr>
    <w:tblStylePr w:type="band1Vert">
      <w:tblPr/>
      <w:tcPr>
        <w:shd w:val="clear" w:color="auto" w:fill="0A0A0A" w:themeFill="accent4" w:themeFillTint="7F"/>
      </w:tcPr>
    </w:tblStylePr>
    <w:tblStylePr w:type="band1Horz">
      <w:tblPr/>
      <w:tcPr>
        <w:tcBorders>
          <w:insideH w:val="single" w:sz="6" w:space="0" w:color="0A0A0A" w:themeColor="accent4"/>
          <w:insideV w:val="single" w:sz="6" w:space="0" w:color="0A0A0A" w:themeColor="accent4"/>
        </w:tcBorders>
        <w:shd w:val="clear" w:color="auto" w:fill="0A0A0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cPr>
      <w:shd w:val="clear" w:color="auto" w:fill="0A0A0A" w:themeFill="accent5" w:themeFillTint="3F"/>
    </w:tcPr>
    <w:tblStylePr w:type="firstRow">
      <w:rPr>
        <w:b/>
        <w:bCs/>
        <w:color w:val="000000" w:themeColor="text1"/>
      </w:rPr>
      <w:tblPr/>
      <w:tcPr>
        <w:shd w:val="clear" w:color="auto" w:fill="0A0A0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5" w:themeFillTint="33"/>
      </w:tcPr>
    </w:tblStylePr>
    <w:tblStylePr w:type="band1Vert">
      <w:tblPr/>
      <w:tcPr>
        <w:shd w:val="clear" w:color="auto" w:fill="0A0A0A" w:themeFill="accent5" w:themeFillTint="7F"/>
      </w:tcPr>
    </w:tblStylePr>
    <w:tblStylePr w:type="band1Horz">
      <w:tblPr/>
      <w:tcPr>
        <w:tcBorders>
          <w:insideH w:val="single" w:sz="6" w:space="0" w:color="0A0A0A" w:themeColor="accent5"/>
          <w:insideV w:val="single" w:sz="6" w:space="0" w:color="0A0A0A" w:themeColor="accent5"/>
        </w:tcBorders>
        <w:shd w:val="clear" w:color="auto" w:fill="0A0A0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cPr>
      <w:shd w:val="clear" w:color="auto" w:fill="0A0A0A" w:themeFill="accent6" w:themeFillTint="3F"/>
    </w:tcPr>
    <w:tblStylePr w:type="firstRow">
      <w:rPr>
        <w:b/>
        <w:bCs/>
        <w:color w:val="000000" w:themeColor="text1"/>
      </w:rPr>
      <w:tblPr/>
      <w:tcPr>
        <w:shd w:val="clear" w:color="auto" w:fill="0A0A0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6" w:themeFillTint="33"/>
      </w:tcPr>
    </w:tblStylePr>
    <w:tblStylePr w:type="band1Vert">
      <w:tblPr/>
      <w:tcPr>
        <w:shd w:val="clear" w:color="auto" w:fill="0A0A0A" w:themeFill="accent6" w:themeFillTint="7F"/>
      </w:tcPr>
    </w:tblStylePr>
    <w:tblStylePr w:type="band1Horz">
      <w:tblPr/>
      <w:tcPr>
        <w:tcBorders>
          <w:insideH w:val="single" w:sz="6" w:space="0" w:color="0A0A0A" w:themeColor="accent6"/>
          <w:insideV w:val="single" w:sz="6" w:space="0" w:color="0A0A0A" w:themeColor="accent6"/>
        </w:tcBorders>
        <w:shd w:val="clear" w:color="auto" w:fill="0A0A0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1" w:themeFillShade="BF"/>
      </w:tcPr>
    </w:tblStylePr>
    <w:tblStylePr w:type="band1Vert">
      <w:tblPr/>
      <w:tcPr>
        <w:tcBorders>
          <w:top w:val="nil"/>
          <w:left w:val="nil"/>
          <w:bottom w:val="nil"/>
          <w:right w:val="nil"/>
          <w:insideH w:val="nil"/>
          <w:insideV w:val="nil"/>
        </w:tcBorders>
        <w:shd w:val="clear" w:color="auto" w:fill="0A0A0A" w:themeFill="accent1" w:themeFillShade="BF"/>
      </w:tcPr>
    </w:tblStylePr>
    <w:tblStylePr w:type="band1Horz">
      <w:tblPr/>
      <w:tcPr>
        <w:tcBorders>
          <w:top w:val="nil"/>
          <w:left w:val="nil"/>
          <w:bottom w:val="nil"/>
          <w:right w:val="nil"/>
          <w:insideH w:val="nil"/>
          <w:insideV w:val="nil"/>
        </w:tcBorders>
        <w:shd w:val="clear" w:color="auto" w:fill="0A0A0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2" w:themeFillShade="BF"/>
      </w:tcPr>
    </w:tblStylePr>
    <w:tblStylePr w:type="band1Vert">
      <w:tblPr/>
      <w:tcPr>
        <w:tcBorders>
          <w:top w:val="nil"/>
          <w:left w:val="nil"/>
          <w:bottom w:val="nil"/>
          <w:right w:val="nil"/>
          <w:insideH w:val="nil"/>
          <w:insideV w:val="nil"/>
        </w:tcBorders>
        <w:shd w:val="clear" w:color="auto" w:fill="0A0A0A" w:themeFill="accent2" w:themeFillShade="BF"/>
      </w:tcPr>
    </w:tblStylePr>
    <w:tblStylePr w:type="band1Horz">
      <w:tblPr/>
      <w:tcPr>
        <w:tcBorders>
          <w:top w:val="nil"/>
          <w:left w:val="nil"/>
          <w:bottom w:val="nil"/>
          <w:right w:val="nil"/>
          <w:insideH w:val="nil"/>
          <w:insideV w:val="nil"/>
        </w:tcBorders>
        <w:shd w:val="clear" w:color="auto" w:fill="0A0A0A"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3" w:themeFillShade="BF"/>
      </w:tcPr>
    </w:tblStylePr>
    <w:tblStylePr w:type="band1Vert">
      <w:tblPr/>
      <w:tcPr>
        <w:tcBorders>
          <w:top w:val="nil"/>
          <w:left w:val="nil"/>
          <w:bottom w:val="nil"/>
          <w:right w:val="nil"/>
          <w:insideH w:val="nil"/>
          <w:insideV w:val="nil"/>
        </w:tcBorders>
        <w:shd w:val="clear" w:color="auto" w:fill="0A0A0A" w:themeFill="accent3" w:themeFillShade="BF"/>
      </w:tcPr>
    </w:tblStylePr>
    <w:tblStylePr w:type="band1Horz">
      <w:tblPr/>
      <w:tcPr>
        <w:tcBorders>
          <w:top w:val="nil"/>
          <w:left w:val="nil"/>
          <w:bottom w:val="nil"/>
          <w:right w:val="nil"/>
          <w:insideH w:val="nil"/>
          <w:insideV w:val="nil"/>
        </w:tcBorders>
        <w:shd w:val="clear" w:color="auto" w:fill="0A0A0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4" w:themeFillShade="BF"/>
      </w:tcPr>
    </w:tblStylePr>
    <w:tblStylePr w:type="band1Vert">
      <w:tblPr/>
      <w:tcPr>
        <w:tcBorders>
          <w:top w:val="nil"/>
          <w:left w:val="nil"/>
          <w:bottom w:val="nil"/>
          <w:right w:val="nil"/>
          <w:insideH w:val="nil"/>
          <w:insideV w:val="nil"/>
        </w:tcBorders>
        <w:shd w:val="clear" w:color="auto" w:fill="0A0A0A" w:themeFill="accent4" w:themeFillShade="BF"/>
      </w:tcPr>
    </w:tblStylePr>
    <w:tblStylePr w:type="band1Horz">
      <w:tblPr/>
      <w:tcPr>
        <w:tcBorders>
          <w:top w:val="nil"/>
          <w:left w:val="nil"/>
          <w:bottom w:val="nil"/>
          <w:right w:val="nil"/>
          <w:insideH w:val="nil"/>
          <w:insideV w:val="nil"/>
        </w:tcBorders>
        <w:shd w:val="clear" w:color="auto" w:fill="0A0A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5" w:themeFillShade="BF"/>
      </w:tcPr>
    </w:tblStylePr>
    <w:tblStylePr w:type="band1Vert">
      <w:tblPr/>
      <w:tcPr>
        <w:tcBorders>
          <w:top w:val="nil"/>
          <w:left w:val="nil"/>
          <w:bottom w:val="nil"/>
          <w:right w:val="nil"/>
          <w:insideH w:val="nil"/>
          <w:insideV w:val="nil"/>
        </w:tcBorders>
        <w:shd w:val="clear" w:color="auto" w:fill="0A0A0A" w:themeFill="accent5" w:themeFillShade="BF"/>
      </w:tcPr>
    </w:tblStylePr>
    <w:tblStylePr w:type="band1Horz">
      <w:tblPr/>
      <w:tcPr>
        <w:tcBorders>
          <w:top w:val="nil"/>
          <w:left w:val="nil"/>
          <w:bottom w:val="nil"/>
          <w:right w:val="nil"/>
          <w:insideH w:val="nil"/>
          <w:insideV w:val="nil"/>
        </w:tcBorders>
        <w:shd w:val="clear" w:color="auto" w:fill="0A0A0A"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6" w:themeFillShade="BF"/>
      </w:tcPr>
    </w:tblStylePr>
    <w:tblStylePr w:type="band1Vert">
      <w:tblPr/>
      <w:tcPr>
        <w:tcBorders>
          <w:top w:val="nil"/>
          <w:left w:val="nil"/>
          <w:bottom w:val="nil"/>
          <w:right w:val="nil"/>
          <w:insideH w:val="nil"/>
          <w:insideV w:val="nil"/>
        </w:tcBorders>
        <w:shd w:val="clear" w:color="auto" w:fill="0A0A0A" w:themeFill="accent6" w:themeFillShade="BF"/>
      </w:tcPr>
    </w:tblStylePr>
    <w:tblStylePr w:type="band1Horz">
      <w:tblPr/>
      <w:tcPr>
        <w:tcBorders>
          <w:top w:val="nil"/>
          <w:left w:val="nil"/>
          <w:bottom w:val="nil"/>
          <w:right w:val="nil"/>
          <w:insideH w:val="nil"/>
          <w:insideV w:val="nil"/>
        </w:tcBorders>
        <w:shd w:val="clear" w:color="auto" w:fill="0A0A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tex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0A0A0A" w:themeFill="text1" w:themeFillTint="66"/>
      </w:tcPr>
    </w:tblStylePr>
    <w:tblStylePr w:type="band1Horz">
      <w:tblPr/>
      <w:tcPr>
        <w:shd w:val="clear" w:color="auto" w:fill="0A0A0A"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1"/>
        <w:bottom w:val="single" w:sz="4" w:space="0" w:color="0A0A0A" w:themeColor="accent1"/>
        <w:right w:val="single" w:sz="4" w:space="0" w:color="0A0A0A"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1" w:themeFillShade="99"/>
      </w:tcPr>
    </w:tblStylePr>
    <w:tblStylePr w:type="firstCol">
      <w:rPr>
        <w:color w:val="FFFFFF" w:themeColor="background1"/>
      </w:rPr>
      <w:tblPr/>
      <w:tcPr>
        <w:tcBorders>
          <w:top w:val="nil"/>
          <w:left w:val="nil"/>
          <w:bottom w:val="nil"/>
          <w:right w:val="nil"/>
          <w:insideH w:val="single" w:sz="4" w:space="0" w:color="0A0A0A" w:themeColor="accent1" w:themeShade="99"/>
          <w:insideV w:val="nil"/>
        </w:tcBorders>
        <w:shd w:val="clear" w:color="auto" w:fill="0A0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1" w:themeFillShade="99"/>
      </w:tcPr>
    </w:tblStylePr>
    <w:tblStylePr w:type="band1Vert">
      <w:tblPr/>
      <w:tcPr>
        <w:shd w:val="clear" w:color="auto" w:fill="0A0A0A" w:themeFill="accent1" w:themeFillTint="66"/>
      </w:tcPr>
    </w:tblStylePr>
    <w:tblStylePr w:type="band1Horz">
      <w:tblPr/>
      <w:tcPr>
        <w:shd w:val="clear" w:color="auto" w:fill="0A0A0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2"/>
        <w:bottom w:val="single" w:sz="4" w:space="0" w:color="0A0A0A" w:themeColor="accent2"/>
        <w:right w:val="single" w:sz="4" w:space="0" w:color="0A0A0A"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2"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2" w:themeFillShade="99"/>
      </w:tcPr>
    </w:tblStylePr>
    <w:tblStylePr w:type="firstCol">
      <w:rPr>
        <w:color w:val="FFFFFF" w:themeColor="background1"/>
      </w:rPr>
      <w:tblPr/>
      <w:tcPr>
        <w:tcBorders>
          <w:top w:val="nil"/>
          <w:left w:val="nil"/>
          <w:bottom w:val="nil"/>
          <w:right w:val="nil"/>
          <w:insideH w:val="single" w:sz="4" w:space="0" w:color="0A0A0A" w:themeColor="accent2" w:themeShade="99"/>
          <w:insideV w:val="nil"/>
        </w:tcBorders>
        <w:shd w:val="clear" w:color="auto" w:fill="0A0A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2" w:themeFillShade="99"/>
      </w:tcPr>
    </w:tblStylePr>
    <w:tblStylePr w:type="band1Vert">
      <w:tblPr/>
      <w:tcPr>
        <w:shd w:val="clear" w:color="auto" w:fill="0A0A0A" w:themeFill="accent2" w:themeFillTint="66"/>
      </w:tcPr>
    </w:tblStylePr>
    <w:tblStylePr w:type="band1Horz">
      <w:tblPr/>
      <w:tcPr>
        <w:shd w:val="clear" w:color="auto" w:fill="0A0A0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4"/>
        <w:left w:val="single" w:sz="4" w:space="0" w:color="0A0A0A" w:themeColor="accent3"/>
        <w:bottom w:val="single" w:sz="4" w:space="0" w:color="0A0A0A" w:themeColor="accent3"/>
        <w:right w:val="single" w:sz="4" w:space="0" w:color="0A0A0A"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3" w:themeFillTint="19"/>
    </w:tcPr>
    <w:tblStylePr w:type="firstRow">
      <w:rPr>
        <w:b/>
        <w:bCs/>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3" w:themeFillShade="99"/>
      </w:tcPr>
    </w:tblStylePr>
    <w:tblStylePr w:type="firstCol">
      <w:rPr>
        <w:color w:val="FFFFFF" w:themeColor="background1"/>
      </w:rPr>
      <w:tblPr/>
      <w:tcPr>
        <w:tcBorders>
          <w:top w:val="nil"/>
          <w:left w:val="nil"/>
          <w:bottom w:val="nil"/>
          <w:right w:val="nil"/>
          <w:insideH w:val="single" w:sz="4" w:space="0" w:color="0A0A0A" w:themeColor="accent3" w:themeShade="99"/>
          <w:insideV w:val="nil"/>
        </w:tcBorders>
        <w:shd w:val="clear" w:color="auto" w:fill="0A0A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3" w:themeFillShade="99"/>
      </w:tcPr>
    </w:tblStylePr>
    <w:tblStylePr w:type="band1Vert">
      <w:tblPr/>
      <w:tcPr>
        <w:shd w:val="clear" w:color="auto" w:fill="0A0A0A" w:themeFill="accent3" w:themeFillTint="66"/>
      </w:tcPr>
    </w:tblStylePr>
    <w:tblStylePr w:type="band1Horz">
      <w:tblPr/>
      <w:tcPr>
        <w:shd w:val="clear" w:color="auto" w:fill="0A0A0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3"/>
        <w:left w:val="single" w:sz="4" w:space="0" w:color="0A0A0A" w:themeColor="accent4"/>
        <w:bottom w:val="single" w:sz="4" w:space="0" w:color="0A0A0A" w:themeColor="accent4"/>
        <w:right w:val="single" w:sz="4" w:space="0" w:color="0A0A0A"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4" w:themeFillTint="19"/>
    </w:tcPr>
    <w:tblStylePr w:type="firstRow">
      <w:rPr>
        <w:b/>
        <w:bCs/>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4" w:themeFillShade="99"/>
      </w:tcPr>
    </w:tblStylePr>
    <w:tblStylePr w:type="firstCol">
      <w:rPr>
        <w:color w:val="FFFFFF" w:themeColor="background1"/>
      </w:rPr>
      <w:tblPr/>
      <w:tcPr>
        <w:tcBorders>
          <w:top w:val="nil"/>
          <w:left w:val="nil"/>
          <w:bottom w:val="nil"/>
          <w:right w:val="nil"/>
          <w:insideH w:val="single" w:sz="4" w:space="0" w:color="0A0A0A" w:themeColor="accent4" w:themeShade="99"/>
          <w:insideV w:val="nil"/>
        </w:tcBorders>
        <w:shd w:val="clear" w:color="auto" w:fill="0A0A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4" w:themeFillShade="99"/>
      </w:tcPr>
    </w:tblStylePr>
    <w:tblStylePr w:type="band1Vert">
      <w:tblPr/>
      <w:tcPr>
        <w:shd w:val="clear" w:color="auto" w:fill="0A0A0A" w:themeFill="accent4" w:themeFillTint="66"/>
      </w:tcPr>
    </w:tblStylePr>
    <w:tblStylePr w:type="band1Horz">
      <w:tblPr/>
      <w:tcPr>
        <w:shd w:val="clear" w:color="auto" w:fill="0A0A0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6"/>
        <w:left w:val="single" w:sz="4" w:space="0" w:color="0A0A0A" w:themeColor="accent5"/>
        <w:bottom w:val="single" w:sz="4" w:space="0" w:color="0A0A0A" w:themeColor="accent5"/>
        <w:right w:val="single" w:sz="4" w:space="0" w:color="0A0A0A"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5" w:themeFillTint="19"/>
    </w:tcPr>
    <w:tblStylePr w:type="firstRow">
      <w:rPr>
        <w:b/>
        <w:bCs/>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5" w:themeFillShade="99"/>
      </w:tcPr>
    </w:tblStylePr>
    <w:tblStylePr w:type="firstCol">
      <w:rPr>
        <w:color w:val="FFFFFF" w:themeColor="background1"/>
      </w:rPr>
      <w:tblPr/>
      <w:tcPr>
        <w:tcBorders>
          <w:top w:val="nil"/>
          <w:left w:val="nil"/>
          <w:bottom w:val="nil"/>
          <w:right w:val="nil"/>
          <w:insideH w:val="single" w:sz="4" w:space="0" w:color="0A0A0A" w:themeColor="accent5" w:themeShade="99"/>
          <w:insideV w:val="nil"/>
        </w:tcBorders>
        <w:shd w:val="clear" w:color="auto" w:fill="0A0A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5" w:themeFillShade="99"/>
      </w:tcPr>
    </w:tblStylePr>
    <w:tblStylePr w:type="band1Vert">
      <w:tblPr/>
      <w:tcPr>
        <w:shd w:val="clear" w:color="auto" w:fill="0A0A0A" w:themeFill="accent5" w:themeFillTint="66"/>
      </w:tcPr>
    </w:tblStylePr>
    <w:tblStylePr w:type="band1Horz">
      <w:tblPr/>
      <w:tcPr>
        <w:shd w:val="clear" w:color="auto" w:fill="0A0A0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5"/>
        <w:left w:val="single" w:sz="4" w:space="0" w:color="0A0A0A" w:themeColor="accent6"/>
        <w:bottom w:val="single" w:sz="4" w:space="0" w:color="0A0A0A" w:themeColor="accent6"/>
        <w:right w:val="single" w:sz="4" w:space="0" w:color="0A0A0A"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6" w:themeFillTint="19"/>
    </w:tcPr>
    <w:tblStylePr w:type="firstRow">
      <w:rPr>
        <w:b/>
        <w:bCs/>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6" w:themeFillShade="99"/>
      </w:tcPr>
    </w:tblStylePr>
    <w:tblStylePr w:type="firstCol">
      <w:rPr>
        <w:color w:val="FFFFFF" w:themeColor="background1"/>
      </w:rPr>
      <w:tblPr/>
      <w:tcPr>
        <w:tcBorders>
          <w:top w:val="nil"/>
          <w:left w:val="nil"/>
          <w:bottom w:val="nil"/>
          <w:right w:val="nil"/>
          <w:insideH w:val="single" w:sz="4" w:space="0" w:color="0A0A0A" w:themeColor="accent6" w:themeShade="99"/>
          <w:insideV w:val="nil"/>
        </w:tcBorders>
        <w:shd w:val="clear" w:color="auto" w:fill="0A0A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6" w:themeFillShade="99"/>
      </w:tcPr>
    </w:tblStylePr>
    <w:tblStylePr w:type="band1Vert">
      <w:tblPr/>
      <w:tcPr>
        <w:shd w:val="clear" w:color="auto" w:fill="0A0A0A" w:themeFill="accent6" w:themeFillTint="66"/>
      </w:tcPr>
    </w:tblStylePr>
    <w:tblStylePr w:type="band1Horz">
      <w:tblPr/>
      <w:tcPr>
        <w:shd w:val="clear" w:color="auto" w:fill="0A0A0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tex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text1" w:themeFillTint="3F"/>
      </w:tcPr>
    </w:tblStylePr>
    <w:tblStylePr w:type="band1Horz">
      <w:tblPr/>
      <w:tcPr>
        <w:shd w:val="clear" w:color="auto" w:fill="0A0A0A"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1" w:themeFillTint="3F"/>
      </w:tcPr>
    </w:tblStylePr>
    <w:tblStylePr w:type="band1Horz">
      <w:tblPr/>
      <w:tcPr>
        <w:shd w:val="clear" w:color="auto" w:fill="0A0A0A"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2"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2" w:themeFillTint="3F"/>
      </w:tcPr>
    </w:tblStylePr>
    <w:tblStylePr w:type="band1Horz">
      <w:tblPr/>
      <w:tcPr>
        <w:shd w:val="clear" w:color="auto" w:fill="0A0A0A"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3" w:themeFillTint="19"/>
    </w:tcPr>
    <w:tblStylePr w:type="firstRow">
      <w:rPr>
        <w:b/>
        <w:bCs/>
        <w:color w:val="FFFFFF" w:themeColor="background1"/>
      </w:rPr>
      <w:tblPr/>
      <w:tcPr>
        <w:tcBorders>
          <w:bottom w:val="single" w:sz="12" w:space="0" w:color="FFFFFF" w:themeColor="background1"/>
        </w:tcBorders>
        <w:shd w:val="clear" w:color="auto" w:fill="0A0A0A" w:themeFill="accent4" w:themeFillShade="CC"/>
      </w:tcPr>
    </w:tblStylePr>
    <w:tblStylePr w:type="lastRow">
      <w:rPr>
        <w:b/>
        <w:bCs/>
        <w:color w:val="0A0A0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3" w:themeFillTint="3F"/>
      </w:tcPr>
    </w:tblStylePr>
    <w:tblStylePr w:type="band1Horz">
      <w:tblPr/>
      <w:tcPr>
        <w:shd w:val="clear" w:color="auto" w:fill="0A0A0A"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4" w:themeFillTint="19"/>
    </w:tcPr>
    <w:tblStylePr w:type="firstRow">
      <w:rPr>
        <w:b/>
        <w:bCs/>
        <w:color w:val="FFFFFF" w:themeColor="background1"/>
      </w:rPr>
      <w:tblPr/>
      <w:tcPr>
        <w:tcBorders>
          <w:bottom w:val="single" w:sz="12" w:space="0" w:color="FFFFFF" w:themeColor="background1"/>
        </w:tcBorders>
        <w:shd w:val="clear" w:color="auto" w:fill="0A0A0A" w:themeFill="accent3" w:themeFillShade="CC"/>
      </w:tcPr>
    </w:tblStylePr>
    <w:tblStylePr w:type="lastRow">
      <w:rPr>
        <w:b/>
        <w:bCs/>
        <w:color w:val="0A0A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4" w:themeFillTint="3F"/>
      </w:tcPr>
    </w:tblStylePr>
    <w:tblStylePr w:type="band1Horz">
      <w:tblPr/>
      <w:tcPr>
        <w:shd w:val="clear" w:color="auto" w:fill="0A0A0A"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5" w:themeFillTint="19"/>
    </w:tcPr>
    <w:tblStylePr w:type="firstRow">
      <w:rPr>
        <w:b/>
        <w:bCs/>
        <w:color w:val="FFFFFF" w:themeColor="background1"/>
      </w:rPr>
      <w:tblPr/>
      <w:tcPr>
        <w:tcBorders>
          <w:bottom w:val="single" w:sz="12" w:space="0" w:color="FFFFFF" w:themeColor="background1"/>
        </w:tcBorders>
        <w:shd w:val="clear" w:color="auto" w:fill="0A0A0A" w:themeFill="accent6" w:themeFillShade="CC"/>
      </w:tcPr>
    </w:tblStylePr>
    <w:tblStylePr w:type="lastRow">
      <w:rPr>
        <w:b/>
        <w:bCs/>
        <w:color w:val="0A0A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5" w:themeFillTint="3F"/>
      </w:tcPr>
    </w:tblStylePr>
    <w:tblStylePr w:type="band1Horz">
      <w:tblPr/>
      <w:tcPr>
        <w:shd w:val="clear" w:color="auto" w:fill="0A0A0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6" w:themeFillTint="19"/>
    </w:tcPr>
    <w:tblStylePr w:type="firstRow">
      <w:rPr>
        <w:b/>
        <w:bCs/>
        <w:color w:val="FFFFFF" w:themeColor="background1"/>
      </w:rPr>
      <w:tblPr/>
      <w:tcPr>
        <w:tcBorders>
          <w:bottom w:val="single" w:sz="12" w:space="0" w:color="FFFFFF" w:themeColor="background1"/>
        </w:tcBorders>
        <w:shd w:val="clear" w:color="auto" w:fill="0A0A0A" w:themeFill="accent5" w:themeFillShade="CC"/>
      </w:tcPr>
    </w:tblStylePr>
    <w:tblStylePr w:type="lastRow">
      <w:rPr>
        <w:b/>
        <w:bCs/>
        <w:color w:val="0A0A0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6" w:themeFillTint="3F"/>
      </w:tcPr>
    </w:tblStylePr>
    <w:tblStylePr w:type="band1Horz">
      <w:tblPr/>
      <w:tcPr>
        <w:shd w:val="clear" w:color="auto" w:fill="0A0A0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text1" w:themeFillTint="33"/>
    </w:tcPr>
    <w:tblStylePr w:type="firstRow">
      <w:rPr>
        <w:b/>
        <w:bCs/>
      </w:rPr>
      <w:tblPr/>
      <w:tcPr>
        <w:shd w:val="clear" w:color="auto" w:fill="0A0A0A" w:themeFill="text1" w:themeFillTint="66"/>
      </w:tcPr>
    </w:tblStylePr>
    <w:tblStylePr w:type="lastRow">
      <w:rPr>
        <w:b/>
        <w:bCs/>
        <w:color w:val="000000" w:themeColor="text1"/>
      </w:rPr>
      <w:tblPr/>
      <w:tcPr>
        <w:shd w:val="clear" w:color="auto" w:fill="0A0A0A"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1" w:themeFillTint="33"/>
    </w:tcPr>
    <w:tblStylePr w:type="firstRow">
      <w:rPr>
        <w:b/>
        <w:bCs/>
      </w:rPr>
      <w:tblPr/>
      <w:tcPr>
        <w:shd w:val="clear" w:color="auto" w:fill="0A0A0A" w:themeFill="accent1" w:themeFillTint="66"/>
      </w:tcPr>
    </w:tblStylePr>
    <w:tblStylePr w:type="lastRow">
      <w:rPr>
        <w:b/>
        <w:bCs/>
        <w:color w:val="000000" w:themeColor="text1"/>
      </w:rPr>
      <w:tblPr/>
      <w:tcPr>
        <w:shd w:val="clear" w:color="auto" w:fill="0A0A0A" w:themeFill="accent1" w:themeFillTint="66"/>
      </w:tcPr>
    </w:tblStylePr>
    <w:tblStylePr w:type="firstCol">
      <w:rPr>
        <w:color w:val="FFFFFF" w:themeColor="background1"/>
      </w:rPr>
      <w:tblPr/>
      <w:tcPr>
        <w:shd w:val="clear" w:color="auto" w:fill="0A0A0A" w:themeFill="accent1" w:themeFillShade="BF"/>
      </w:tcPr>
    </w:tblStylePr>
    <w:tblStylePr w:type="lastCol">
      <w:rPr>
        <w:color w:val="FFFFFF" w:themeColor="background1"/>
      </w:rPr>
      <w:tblPr/>
      <w:tcPr>
        <w:shd w:val="clear" w:color="auto" w:fill="0A0A0A" w:themeFill="accent1" w:themeFillShade="BF"/>
      </w:tc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2" w:themeFillTint="33"/>
    </w:tcPr>
    <w:tblStylePr w:type="firstRow">
      <w:rPr>
        <w:b/>
        <w:bCs/>
      </w:rPr>
      <w:tblPr/>
      <w:tcPr>
        <w:shd w:val="clear" w:color="auto" w:fill="0A0A0A" w:themeFill="accent2" w:themeFillTint="66"/>
      </w:tcPr>
    </w:tblStylePr>
    <w:tblStylePr w:type="lastRow">
      <w:rPr>
        <w:b/>
        <w:bCs/>
        <w:color w:val="000000" w:themeColor="text1"/>
      </w:rPr>
      <w:tblPr/>
      <w:tcPr>
        <w:shd w:val="clear" w:color="auto" w:fill="0A0A0A" w:themeFill="accent2" w:themeFillTint="66"/>
      </w:tcPr>
    </w:tblStylePr>
    <w:tblStylePr w:type="firstCol">
      <w:rPr>
        <w:color w:val="FFFFFF" w:themeColor="background1"/>
      </w:rPr>
      <w:tblPr/>
      <w:tcPr>
        <w:shd w:val="clear" w:color="auto" w:fill="0A0A0A" w:themeFill="accent2" w:themeFillShade="BF"/>
      </w:tcPr>
    </w:tblStylePr>
    <w:tblStylePr w:type="lastCol">
      <w:rPr>
        <w:color w:val="FFFFFF" w:themeColor="background1"/>
      </w:rPr>
      <w:tblPr/>
      <w:tcPr>
        <w:shd w:val="clear" w:color="auto" w:fill="0A0A0A" w:themeFill="accent2" w:themeFillShade="BF"/>
      </w:tc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3" w:themeFillTint="33"/>
    </w:tcPr>
    <w:tblStylePr w:type="firstRow">
      <w:rPr>
        <w:b/>
        <w:bCs/>
      </w:rPr>
      <w:tblPr/>
      <w:tcPr>
        <w:shd w:val="clear" w:color="auto" w:fill="0A0A0A" w:themeFill="accent3" w:themeFillTint="66"/>
      </w:tcPr>
    </w:tblStylePr>
    <w:tblStylePr w:type="lastRow">
      <w:rPr>
        <w:b/>
        <w:bCs/>
        <w:color w:val="000000" w:themeColor="text1"/>
      </w:rPr>
      <w:tblPr/>
      <w:tcPr>
        <w:shd w:val="clear" w:color="auto" w:fill="0A0A0A" w:themeFill="accent3" w:themeFillTint="66"/>
      </w:tcPr>
    </w:tblStylePr>
    <w:tblStylePr w:type="firstCol">
      <w:rPr>
        <w:color w:val="FFFFFF" w:themeColor="background1"/>
      </w:rPr>
      <w:tblPr/>
      <w:tcPr>
        <w:shd w:val="clear" w:color="auto" w:fill="0A0A0A" w:themeFill="accent3" w:themeFillShade="BF"/>
      </w:tcPr>
    </w:tblStylePr>
    <w:tblStylePr w:type="lastCol">
      <w:rPr>
        <w:color w:val="FFFFFF" w:themeColor="background1"/>
      </w:rPr>
      <w:tblPr/>
      <w:tcPr>
        <w:shd w:val="clear" w:color="auto" w:fill="0A0A0A" w:themeFill="accent3" w:themeFillShade="BF"/>
      </w:tc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4" w:themeFillTint="33"/>
    </w:tcPr>
    <w:tblStylePr w:type="firstRow">
      <w:rPr>
        <w:b/>
        <w:bCs/>
      </w:rPr>
      <w:tblPr/>
      <w:tcPr>
        <w:shd w:val="clear" w:color="auto" w:fill="0A0A0A" w:themeFill="accent4" w:themeFillTint="66"/>
      </w:tcPr>
    </w:tblStylePr>
    <w:tblStylePr w:type="lastRow">
      <w:rPr>
        <w:b/>
        <w:bCs/>
        <w:color w:val="000000" w:themeColor="text1"/>
      </w:rPr>
      <w:tblPr/>
      <w:tcPr>
        <w:shd w:val="clear" w:color="auto" w:fill="0A0A0A" w:themeFill="accent4" w:themeFillTint="66"/>
      </w:tcPr>
    </w:tblStylePr>
    <w:tblStylePr w:type="firstCol">
      <w:rPr>
        <w:color w:val="FFFFFF" w:themeColor="background1"/>
      </w:rPr>
      <w:tblPr/>
      <w:tcPr>
        <w:shd w:val="clear" w:color="auto" w:fill="0A0A0A" w:themeFill="accent4" w:themeFillShade="BF"/>
      </w:tcPr>
    </w:tblStylePr>
    <w:tblStylePr w:type="lastCol">
      <w:rPr>
        <w:color w:val="FFFFFF" w:themeColor="background1"/>
      </w:rPr>
      <w:tblPr/>
      <w:tcPr>
        <w:shd w:val="clear" w:color="auto" w:fill="0A0A0A" w:themeFill="accent4" w:themeFillShade="BF"/>
      </w:tc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5" w:themeFillTint="33"/>
    </w:tcPr>
    <w:tblStylePr w:type="firstRow">
      <w:rPr>
        <w:b/>
        <w:bCs/>
      </w:rPr>
      <w:tblPr/>
      <w:tcPr>
        <w:shd w:val="clear" w:color="auto" w:fill="0A0A0A" w:themeFill="accent5" w:themeFillTint="66"/>
      </w:tcPr>
    </w:tblStylePr>
    <w:tblStylePr w:type="lastRow">
      <w:rPr>
        <w:b/>
        <w:bCs/>
        <w:color w:val="000000" w:themeColor="text1"/>
      </w:rPr>
      <w:tblPr/>
      <w:tcPr>
        <w:shd w:val="clear" w:color="auto" w:fill="0A0A0A" w:themeFill="accent5" w:themeFillTint="66"/>
      </w:tcPr>
    </w:tblStylePr>
    <w:tblStylePr w:type="firstCol">
      <w:rPr>
        <w:color w:val="FFFFFF" w:themeColor="background1"/>
      </w:rPr>
      <w:tblPr/>
      <w:tcPr>
        <w:shd w:val="clear" w:color="auto" w:fill="0A0A0A" w:themeFill="accent5" w:themeFillShade="BF"/>
      </w:tcPr>
    </w:tblStylePr>
    <w:tblStylePr w:type="lastCol">
      <w:rPr>
        <w:color w:val="FFFFFF" w:themeColor="background1"/>
      </w:rPr>
      <w:tblPr/>
      <w:tcPr>
        <w:shd w:val="clear" w:color="auto" w:fill="0A0A0A" w:themeFill="accent5" w:themeFillShade="BF"/>
      </w:tc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6" w:themeFillTint="33"/>
    </w:tcPr>
    <w:tblStylePr w:type="firstRow">
      <w:rPr>
        <w:b/>
        <w:bCs/>
      </w:rPr>
      <w:tblPr/>
      <w:tcPr>
        <w:shd w:val="clear" w:color="auto" w:fill="0A0A0A" w:themeFill="accent6" w:themeFillTint="66"/>
      </w:tcPr>
    </w:tblStylePr>
    <w:tblStylePr w:type="lastRow">
      <w:rPr>
        <w:b/>
        <w:bCs/>
        <w:color w:val="000000" w:themeColor="text1"/>
      </w:rPr>
      <w:tblPr/>
      <w:tcPr>
        <w:shd w:val="clear" w:color="auto" w:fill="0A0A0A" w:themeFill="accent6" w:themeFillTint="66"/>
      </w:tcPr>
    </w:tblStylePr>
    <w:tblStylePr w:type="firstCol">
      <w:rPr>
        <w:color w:val="FFFFFF" w:themeColor="background1"/>
      </w:rPr>
      <w:tblPr/>
      <w:tcPr>
        <w:shd w:val="clear" w:color="auto" w:fill="0A0A0A" w:themeFill="accent6" w:themeFillShade="BF"/>
      </w:tcPr>
    </w:tblStylePr>
    <w:tblStylePr w:type="lastCol">
      <w:rPr>
        <w:color w:val="FFFFFF" w:themeColor="background1"/>
      </w:rPr>
      <w:tblPr/>
      <w:tcPr>
        <w:shd w:val="clear" w:color="auto" w:fill="0A0A0A" w:themeFill="accent6" w:themeFillShade="BF"/>
      </w:tc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paragraph" w:customStyle="1" w:styleId="Kicker">
    <w:name w:val="Kicker"/>
    <w:pPr>
      <w:spacing w:before="0" w:after="80" w:line="259" w:lineRule="auto"/>
    </w:pPr>
    <w:rPr>
      <w:rFonts w:ascii="Arial" w:hAnsi="Arial" w:cs="Arial"/>
      <w:b/>
      <w:i w:val="0"/>
      <w:color w:val="FF3B1F"/>
      <w:sz w:val="17"/>
    </w:rPr>
  </w:style>
  <w:style w:type="paragraph" w:customStyle="1" w:styleId="SmallMetadata">
    <w:name w:val="Small Metadata"/>
    <w:pPr>
      <w:spacing w:before="0" w:after="80" w:line="259" w:lineRule="auto"/>
    </w:pPr>
    <w:rPr>
      <w:rFonts w:ascii="Arial" w:hAnsi="Arial" w:cs="Arial"/>
      <w:b w:val="0"/>
      <w:i w:val="0"/>
      <w:color w:val="0A0A0A"/>
      <w:sz w:val="17"/>
    </w:rPr>
  </w:style>
  <w:style w:type="paragraph" w:customStyle="1" w:styleId="EvidenceLabel">
    <w:name w:val="Evidence Label"/>
    <w:pPr>
      <w:spacing w:before="0" w:after="80" w:line="259" w:lineRule="auto"/>
    </w:pPr>
    <w:rPr>
      <w:rFonts w:ascii="Arial" w:hAnsi="Arial" w:cs="Arial"/>
      <w:b/>
      <w:i w:val="0"/>
      <w:color w:val="FF3B1F"/>
      <w:sz w:val="17"/>
    </w:rPr>
  </w:style>
  <w:style w:type="paragraph" w:customStyle="1" w:styleId="BodySerif">
    <w:name w:val="Body Serif"/>
    <w:pPr>
      <w:spacing w:before="0" w:after="80" w:line="259" w:lineRule="auto"/>
    </w:pPr>
    <w:rPr>
      <w:rFonts w:ascii="Arial" w:hAnsi="Arial" w:cs="Arial"/>
      <w:b w:val="0"/>
      <w:i w:val="0"/>
      <w:color w:val="0A0A0A"/>
      <w:sz w:val="22"/>
    </w:rPr>
  </w:style>
  <w:style w:type="paragraph" w:customStyle="1" w:styleId="BodySans">
    <w:name w:val="Body Sans"/>
    <w:pPr>
      <w:spacing w:before="0" w:after="80" w:line="259" w:lineRule="auto"/>
    </w:pPr>
    <w:rPr>
      <w:rFonts w:ascii="Arial" w:hAnsi="Arial" w:cs="Arial"/>
      <w:b w:val="0"/>
      <w:i w:val="0"/>
      <w:color w:val="0A0A0A"/>
      <w:sz w:val="21"/>
    </w:rPr>
  </w:style>
  <w:style w:type="paragraph" w:customStyle="1" w:styleId="TableHead">
    <w:name w:val="Table Head"/>
    <w:pPr>
      <w:spacing w:before="0" w:after="80" w:line="259" w:lineRule="auto"/>
    </w:pPr>
    <w:rPr>
      <w:rFonts w:ascii="Arial" w:hAnsi="Arial" w:cs="Arial"/>
      <w:b/>
      <w:i w:val="0"/>
      <w:color w:val="FF3B1F"/>
      <w:sz w:val="17"/>
    </w:rPr>
  </w:style>
  <w:style w:type="paragraph" w:customStyle="1" w:styleId="TableBody">
    <w:name w:val="Table Body"/>
    <w:pPr>
      <w:spacing w:before="0" w:after="80" w:line="259" w:lineRule="auto"/>
    </w:pPr>
    <w:rPr>
      <w:rFonts w:ascii="Arial" w:hAnsi="Arial" w:cs="Arial"/>
      <w:b w:val="0"/>
      <w:i w:val="0"/>
      <w:color w:val="0A0A0A"/>
      <w:sz w:val="19"/>
    </w:rPr>
  </w:style>
  <w:style w:type="paragraph" w:customStyle="1" w:styleId="CalloutLabel">
    <w:name w:val="Callout Label"/>
    <w:pPr>
      <w:spacing w:before="0" w:after="80" w:line="259" w:lineRule="auto"/>
    </w:pPr>
    <w:rPr>
      <w:rFonts w:ascii="Arial" w:hAnsi="Arial" w:cs="Arial"/>
      <w:b/>
      <w:i w:val="0"/>
      <w:color w:val="FF3B1F"/>
      <w:sz w:val="17"/>
    </w:rPr>
  </w:style>
  <w:style w:type="paragraph" w:customStyle="1" w:styleId="CalloutBody">
    <w:name w:val="Callout Body"/>
    <w:pPr>
      <w:spacing w:before="0" w:after="80" w:line="259" w:lineRule="auto"/>
    </w:pPr>
    <w:rPr>
      <w:rFonts w:ascii="Arial" w:hAnsi="Arial" w:cs="Arial"/>
      <w:b w:val="0"/>
      <w:i w:val="0"/>
      <w:color w:val="0A0A0A"/>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A0A0A"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A0A0A"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A0A0A"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A0A0A"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A0A0A"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0A0A0A"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0A0A0A"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0A0A0A"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0A0A0A"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A0A0A"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A0A0A"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A0A0A" w:themeColor="accent1"/>
    </w:rPr>
  </w:style>
  <w:style w:type="paragraph" w:styleId="Title">
    <w:name w:val="Title"/>
    <w:basedOn w:val="Normal"/>
    <w:next w:val="Normal"/>
    <w:link w:val="TitleChar"/>
    <w:uiPriority w:val="10"/>
    <w:qFormat/>
    <w:rsid w:val="00FC693F"/>
    <w:pPr>
      <w:pBdr>
        <w:bottom w:val="single" w:sz="8" w:space="4" w:color="0A0A0A" w:themeColor="accent1"/>
      </w:pBdr>
      <w:spacing w:after="300" w:line="240" w:lineRule="auto"/>
      <w:contextualSpacing/>
    </w:pPr>
    <w:rPr>
      <w:rFonts w:asciiTheme="majorHAnsi" w:eastAsiaTheme="majorEastAsia" w:hAnsiTheme="majorHAnsi" w:cstheme="majorBidi"/>
      <w:color w:val="0A0A0A"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A0A0A"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0A0A0A"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A0A0A"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sz w:val="20"/>
      <w:szCs w:val="20"/>
    </w:rPr>
  </w:style>
  <w:style w:type="character" w:customStyle="1" w:styleId="MacroTextChar">
    <w:name w:val="Macro Text Char"/>
    <w:basedOn w:val="DefaultParagraphFont"/>
    <w:link w:val="MacroText"/>
    <w:uiPriority w:val="99"/>
    <w:rsid w:val="0029639D"/>
    <w:rPr>
      <w:rFonts w:ascii="Arial" w:hAnsi="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A0A0A"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A0A0A"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A0A0A"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A0A0A"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A0A0A"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A0A0A"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0A0A0A"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A0A0A" w:themeColor="accent1"/>
      </w:pBdr>
      <w:spacing w:before="200" w:after="280"/>
      <w:ind w:left="936" w:right="936"/>
    </w:pPr>
    <w:rPr>
      <w:b/>
      <w:bCs/>
      <w:i/>
      <w:iCs/>
      <w:color w:val="0A0A0A" w:themeColor="accent1"/>
    </w:rPr>
  </w:style>
  <w:style w:type="character" w:customStyle="1" w:styleId="IntenseQuoteChar">
    <w:name w:val="Intense Quote Char"/>
    <w:basedOn w:val="DefaultParagraphFont"/>
    <w:link w:val="IntenseQuote"/>
    <w:uiPriority w:val="30"/>
    <w:rsid w:val="00FC693F"/>
    <w:rPr>
      <w:b/>
      <w:bCs/>
      <w:i/>
      <w:iCs/>
      <w:color w:val="0A0A0A" w:themeColor="accent1"/>
    </w:rPr>
  </w:style>
  <w:style w:type="character" w:styleId="SubtleEmphasis">
    <w:name w:val="Subtle Emphasis"/>
    <w:basedOn w:val="DefaultParagraphFont"/>
    <w:uiPriority w:val="19"/>
    <w:qFormat/>
    <w:rsid w:val="00FC693F"/>
    <w:rPr>
      <w:i/>
      <w:iCs/>
      <w:color w:val="0A0A0A" w:themeColor="text1" w:themeTint="7F"/>
    </w:rPr>
  </w:style>
  <w:style w:type="character" w:styleId="IntenseEmphasis">
    <w:name w:val="Intense Emphasis"/>
    <w:basedOn w:val="DefaultParagraphFont"/>
    <w:uiPriority w:val="21"/>
    <w:qFormat/>
    <w:rsid w:val="00FC693F"/>
    <w:rPr>
      <w:b/>
      <w:bCs/>
      <w:i/>
      <w:iCs/>
      <w:color w:val="0A0A0A" w:themeColor="accent1"/>
    </w:rPr>
  </w:style>
  <w:style w:type="character" w:styleId="SubtleReference">
    <w:name w:val="Subtle Reference"/>
    <w:basedOn w:val="DefaultParagraphFont"/>
    <w:uiPriority w:val="31"/>
    <w:qFormat/>
    <w:rsid w:val="00FC693F"/>
    <w:rPr>
      <w:smallCaps/>
      <w:color w:val="0A0A0A" w:themeColor="accent2"/>
      <w:u w:val="single"/>
    </w:rPr>
  </w:style>
  <w:style w:type="character" w:styleId="IntenseReference">
    <w:name w:val="Intense Reference"/>
    <w:basedOn w:val="DefaultParagraphFont"/>
    <w:uiPriority w:val="32"/>
    <w:qFormat/>
    <w:rsid w:val="00FC693F"/>
    <w:rPr>
      <w:b/>
      <w:bCs/>
      <w:smallCaps/>
      <w:color w:val="0A0A0A"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left w:val="nil"/>
          <w:right w:val="nil"/>
          <w:insideH w:val="nil"/>
          <w:insideV w:val="nil"/>
        </w:tcBorders>
        <w:shd w:val="clear" w:color="auto" w:fill="0A0A0A" w:themeFill="text1" w:themeFillTint="3F"/>
      </w:tcPr>
    </w:tblStylePr>
  </w:style>
  <w:style w:type="table" w:styleId="LightShading-Accent1">
    <w:name w:val="Light Shading Accent 1"/>
    <w:basedOn w:val="TableNormal"/>
    <w:uiPriority w:val="60"/>
    <w:rsid w:val="00FC693F"/>
    <w:pPr>
      <w:spacing w:after="0" w:line="240" w:lineRule="auto"/>
    </w:pPr>
    <w:rPr>
      <w:color w:val="0A0A0A" w:themeColor="accent1" w:themeShade="BF"/>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lastRow">
      <w:pPr>
        <w:spacing w:before="0" w:after="0" w:line="240" w:lineRule="auto"/>
      </w:pPr>
      <w:rPr>
        <w:b/>
        <w:bCs/>
      </w:rPr>
      <w:tblPr/>
      <w:tcPr>
        <w:tcBorders>
          <w:top w:val="single" w:sz="8" w:space="0" w:color="0A0A0A" w:themeColor="accent1"/>
          <w:left w:val="nil"/>
          <w:bottom w:val="single" w:sz="8" w:space="0" w:color="0A0A0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left w:val="nil"/>
          <w:right w:val="nil"/>
          <w:insideH w:val="nil"/>
          <w:insideV w:val="nil"/>
        </w:tcBorders>
        <w:shd w:val="clear" w:color="auto" w:fill="0A0A0A" w:themeFill="accent1" w:themeFillTint="3F"/>
      </w:tcPr>
    </w:tblStylePr>
  </w:style>
  <w:style w:type="table" w:styleId="LightShading-Accent2">
    <w:name w:val="Light Shading Accent 2"/>
    <w:basedOn w:val="TableNormal"/>
    <w:uiPriority w:val="60"/>
    <w:rsid w:val="00FC693F"/>
    <w:pPr>
      <w:spacing w:after="0" w:line="240" w:lineRule="auto"/>
    </w:pPr>
    <w:rPr>
      <w:color w:val="0A0A0A" w:themeColor="accent2" w:themeShade="BF"/>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lastRow">
      <w:pPr>
        <w:spacing w:before="0" w:after="0" w:line="240" w:lineRule="auto"/>
      </w:pPr>
      <w:rPr>
        <w:b/>
        <w:bCs/>
      </w:rPr>
      <w:tblPr/>
      <w:tcPr>
        <w:tcBorders>
          <w:top w:val="single" w:sz="8" w:space="0" w:color="0A0A0A" w:themeColor="accent2"/>
          <w:left w:val="nil"/>
          <w:bottom w:val="single" w:sz="8" w:space="0" w:color="0A0A0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left w:val="nil"/>
          <w:right w:val="nil"/>
          <w:insideH w:val="nil"/>
          <w:insideV w:val="nil"/>
        </w:tcBorders>
        <w:shd w:val="clear" w:color="auto" w:fill="0A0A0A" w:themeFill="accent2" w:themeFillTint="3F"/>
      </w:tcPr>
    </w:tblStylePr>
  </w:style>
  <w:style w:type="table" w:styleId="LightShading-Accent3">
    <w:name w:val="Light Shading Accent 3"/>
    <w:basedOn w:val="TableNormal"/>
    <w:uiPriority w:val="60"/>
    <w:rsid w:val="00FC693F"/>
    <w:pPr>
      <w:spacing w:after="0" w:line="240" w:lineRule="auto"/>
    </w:pPr>
    <w:rPr>
      <w:color w:val="0A0A0A" w:themeColor="accent3" w:themeShade="BF"/>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lastRow">
      <w:pPr>
        <w:spacing w:before="0" w:after="0" w:line="240" w:lineRule="auto"/>
      </w:pPr>
      <w:rPr>
        <w:b/>
        <w:bCs/>
      </w:rPr>
      <w:tblPr/>
      <w:tcPr>
        <w:tcBorders>
          <w:top w:val="single" w:sz="8" w:space="0" w:color="0A0A0A" w:themeColor="accent3"/>
          <w:left w:val="nil"/>
          <w:bottom w:val="single" w:sz="8" w:space="0" w:color="0A0A0A"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left w:val="nil"/>
          <w:right w:val="nil"/>
          <w:insideH w:val="nil"/>
          <w:insideV w:val="nil"/>
        </w:tcBorders>
        <w:shd w:val="clear" w:color="auto" w:fill="0A0A0A" w:themeFill="accent3" w:themeFillTint="3F"/>
      </w:tcPr>
    </w:tblStylePr>
  </w:style>
  <w:style w:type="table" w:styleId="LightShading-Accent4">
    <w:name w:val="Light Shading Accent 4"/>
    <w:basedOn w:val="TableNormal"/>
    <w:uiPriority w:val="60"/>
    <w:rsid w:val="00FC693F"/>
    <w:pPr>
      <w:spacing w:after="0" w:line="240" w:lineRule="auto"/>
    </w:pPr>
    <w:rPr>
      <w:color w:val="0A0A0A" w:themeColor="accent4" w:themeShade="BF"/>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lastRow">
      <w:pPr>
        <w:spacing w:before="0" w:after="0" w:line="240" w:lineRule="auto"/>
      </w:pPr>
      <w:rPr>
        <w:b/>
        <w:bCs/>
      </w:rPr>
      <w:tblPr/>
      <w:tcPr>
        <w:tcBorders>
          <w:top w:val="single" w:sz="8" w:space="0" w:color="0A0A0A" w:themeColor="accent4"/>
          <w:left w:val="nil"/>
          <w:bottom w:val="single" w:sz="8" w:space="0" w:color="0A0A0A"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left w:val="nil"/>
          <w:right w:val="nil"/>
          <w:insideH w:val="nil"/>
          <w:insideV w:val="nil"/>
        </w:tcBorders>
        <w:shd w:val="clear" w:color="auto" w:fill="0A0A0A" w:themeFill="accent4" w:themeFillTint="3F"/>
      </w:tcPr>
    </w:tblStylePr>
  </w:style>
  <w:style w:type="table" w:styleId="LightShading-Accent5">
    <w:name w:val="Light Shading Accent 5"/>
    <w:basedOn w:val="TableNormal"/>
    <w:uiPriority w:val="60"/>
    <w:rsid w:val="00FC693F"/>
    <w:pPr>
      <w:spacing w:after="0" w:line="240" w:lineRule="auto"/>
    </w:pPr>
    <w:rPr>
      <w:color w:val="0A0A0A" w:themeColor="accent5" w:themeShade="BF"/>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lastRow">
      <w:pPr>
        <w:spacing w:before="0" w:after="0" w:line="240" w:lineRule="auto"/>
      </w:pPr>
      <w:rPr>
        <w:b/>
        <w:bCs/>
      </w:rPr>
      <w:tblPr/>
      <w:tcPr>
        <w:tcBorders>
          <w:top w:val="single" w:sz="8" w:space="0" w:color="0A0A0A" w:themeColor="accent5"/>
          <w:left w:val="nil"/>
          <w:bottom w:val="single" w:sz="8" w:space="0" w:color="0A0A0A"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left w:val="nil"/>
          <w:right w:val="nil"/>
          <w:insideH w:val="nil"/>
          <w:insideV w:val="nil"/>
        </w:tcBorders>
        <w:shd w:val="clear" w:color="auto" w:fill="0A0A0A" w:themeFill="accent5" w:themeFillTint="3F"/>
      </w:tcPr>
    </w:tblStylePr>
  </w:style>
  <w:style w:type="table" w:styleId="LightShading-Accent6">
    <w:name w:val="Light Shading Accent 6"/>
    <w:basedOn w:val="TableNormal"/>
    <w:uiPriority w:val="60"/>
    <w:rsid w:val="00FC693F"/>
    <w:pPr>
      <w:spacing w:after="0" w:line="240" w:lineRule="auto"/>
    </w:pPr>
    <w:rPr>
      <w:color w:val="0A0A0A" w:themeColor="accent6" w:themeShade="BF"/>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lastRow">
      <w:pPr>
        <w:spacing w:before="0" w:after="0" w:line="240" w:lineRule="auto"/>
      </w:pPr>
      <w:rPr>
        <w:b/>
        <w:bCs/>
      </w:rPr>
      <w:tblPr/>
      <w:tcPr>
        <w:tcBorders>
          <w:top w:val="single" w:sz="8" w:space="0" w:color="0A0A0A" w:themeColor="accent6"/>
          <w:left w:val="nil"/>
          <w:bottom w:val="single" w:sz="8" w:space="0" w:color="0A0A0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left w:val="nil"/>
          <w:right w:val="nil"/>
          <w:insideH w:val="nil"/>
          <w:insideV w:val="nil"/>
        </w:tcBorders>
        <w:shd w:val="clear" w:color="auto" w:fill="0A0A0A"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1"/>
      </w:tcPr>
    </w:tblStylePr>
    <w:tblStylePr w:type="lastRow">
      <w:pPr>
        <w:spacing w:before="0" w:after="0" w:line="240" w:lineRule="auto"/>
      </w:pPr>
      <w:rPr>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tcBorders>
      </w:tcPr>
    </w:tblStylePr>
    <w:tblStylePr w:type="firstCol">
      <w:rPr>
        <w:b/>
        <w:bCs/>
      </w:rPr>
    </w:tblStylePr>
    <w:tblStylePr w:type="lastCol">
      <w:rPr>
        <w:b/>
        <w:bCs/>
      </w:r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2"/>
      </w:tcPr>
    </w:tblStylePr>
    <w:tblStylePr w:type="lastRow">
      <w:pPr>
        <w:spacing w:before="0" w:after="0" w:line="240" w:lineRule="auto"/>
      </w:pPr>
      <w:rPr>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tcBorders>
      </w:tcPr>
    </w:tblStylePr>
    <w:tblStylePr w:type="firstCol">
      <w:rPr>
        <w:b/>
        <w:bCs/>
      </w:rPr>
    </w:tblStylePr>
    <w:tblStylePr w:type="lastCol">
      <w:rPr>
        <w:b/>
        <w:bCs/>
      </w:r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3"/>
      </w:tcPr>
    </w:tblStylePr>
    <w:tblStylePr w:type="lastRow">
      <w:pPr>
        <w:spacing w:before="0" w:after="0" w:line="240" w:lineRule="auto"/>
      </w:pPr>
      <w:rPr>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tcBorders>
      </w:tcPr>
    </w:tblStylePr>
    <w:tblStylePr w:type="firstCol">
      <w:rPr>
        <w:b/>
        <w:bCs/>
      </w:rPr>
    </w:tblStylePr>
    <w:tblStylePr w:type="lastCol">
      <w:rPr>
        <w:b/>
        <w:bCs/>
      </w:r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4"/>
      </w:tcPr>
    </w:tblStylePr>
    <w:tblStylePr w:type="lastRow">
      <w:pPr>
        <w:spacing w:before="0" w:after="0" w:line="240" w:lineRule="auto"/>
      </w:pPr>
      <w:rPr>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tcBorders>
      </w:tcPr>
    </w:tblStylePr>
    <w:tblStylePr w:type="firstCol">
      <w:rPr>
        <w:b/>
        <w:bCs/>
      </w:rPr>
    </w:tblStylePr>
    <w:tblStylePr w:type="lastCol">
      <w:rPr>
        <w:b/>
        <w:bCs/>
      </w:r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5"/>
      </w:tcPr>
    </w:tblStylePr>
    <w:tblStylePr w:type="lastRow">
      <w:pPr>
        <w:spacing w:before="0" w:after="0" w:line="240" w:lineRule="auto"/>
      </w:pPr>
      <w:rPr>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tcBorders>
      </w:tcPr>
    </w:tblStylePr>
    <w:tblStylePr w:type="firstCol">
      <w:rPr>
        <w:b/>
        <w:bCs/>
      </w:rPr>
    </w:tblStylePr>
    <w:tblStylePr w:type="lastCol">
      <w:rPr>
        <w:b/>
        <w:bCs/>
      </w:r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A0A0A" w:themeFill="accent6"/>
      </w:tcPr>
    </w:tblStylePr>
    <w:tblStylePr w:type="lastRow">
      <w:pPr>
        <w:spacing w:before="0" w:after="0" w:line="240" w:lineRule="auto"/>
      </w:pPr>
      <w:rPr>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tcBorders>
      </w:tcPr>
    </w:tblStylePr>
    <w:tblStylePr w:type="firstCol">
      <w:rPr>
        <w:b/>
        <w:bCs/>
      </w:rPr>
    </w:tblStylePr>
    <w:tblStylePr w:type="lastCol">
      <w:rPr>
        <w:b/>
        <w:bCs/>
      </w:r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0A0A0A"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0A0A0A"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18" w:space="0" w:color="0A0A0A" w:themeColor="accent1"/>
          <w:right w:val="single" w:sz="8" w:space="0" w:color="0A0A0A" w:themeColor="accent1"/>
          <w:insideH w:val="nil"/>
          <w:insideV w:val="single" w:sz="8" w:space="0" w:color="0A0A0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1"/>
          <w:left w:val="single" w:sz="8" w:space="0" w:color="0A0A0A" w:themeColor="accent1"/>
          <w:bottom w:val="single" w:sz="8" w:space="0" w:color="0A0A0A" w:themeColor="accent1"/>
          <w:right w:val="single" w:sz="8" w:space="0" w:color="0A0A0A" w:themeColor="accent1"/>
          <w:insideH w:val="nil"/>
          <w:insideV w:val="single" w:sz="8" w:space="0" w:color="0A0A0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tcPr>
    </w:tblStylePr>
    <w:tblStylePr w:type="band1Vert">
      <w:tblPr/>
      <w:tcPr>
        <w:tcBorders>
          <w:top w:val="single" w:sz="8" w:space="0" w:color="0A0A0A" w:themeColor="accent1"/>
          <w:left w:val="single" w:sz="8" w:space="0" w:color="0A0A0A" w:themeColor="accent1"/>
          <w:bottom w:val="single" w:sz="8" w:space="0" w:color="0A0A0A" w:themeColor="accent1"/>
          <w:right w:val="single" w:sz="8" w:space="0" w:color="0A0A0A" w:themeColor="accent1"/>
        </w:tcBorders>
        <w:shd w:val="clear" w:color="auto" w:fill="0A0A0A" w:themeFill="accent1" w:themeFillTint="3F"/>
      </w:tcPr>
    </w:tblStylePr>
    <w:tblStylePr w:type="band1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shd w:val="clear" w:color="auto" w:fill="0A0A0A" w:themeFill="accent1" w:themeFillTint="3F"/>
      </w:tcPr>
    </w:tblStylePr>
    <w:tblStylePr w:type="band2Horz">
      <w:tblPr/>
      <w:tcPr>
        <w:tcBorders>
          <w:top w:val="single" w:sz="8" w:space="0" w:color="0A0A0A" w:themeColor="accent1"/>
          <w:left w:val="single" w:sz="8" w:space="0" w:color="0A0A0A" w:themeColor="accent1"/>
          <w:bottom w:val="single" w:sz="8" w:space="0" w:color="0A0A0A" w:themeColor="accent1"/>
          <w:right w:val="single" w:sz="8" w:space="0" w:color="0A0A0A" w:themeColor="accent1"/>
          <w:insideV w:val="single" w:sz="8" w:space="0" w:color="0A0A0A"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18" w:space="0" w:color="0A0A0A" w:themeColor="accent2"/>
          <w:right w:val="single" w:sz="8" w:space="0" w:color="0A0A0A" w:themeColor="accent2"/>
          <w:insideH w:val="nil"/>
          <w:insideV w:val="single" w:sz="8" w:space="0" w:color="0A0A0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2"/>
          <w:left w:val="single" w:sz="8" w:space="0" w:color="0A0A0A" w:themeColor="accent2"/>
          <w:bottom w:val="single" w:sz="8" w:space="0" w:color="0A0A0A" w:themeColor="accent2"/>
          <w:right w:val="single" w:sz="8" w:space="0" w:color="0A0A0A" w:themeColor="accent2"/>
          <w:insideH w:val="nil"/>
          <w:insideV w:val="single" w:sz="8" w:space="0" w:color="0A0A0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tcPr>
    </w:tblStylePr>
    <w:tblStylePr w:type="band1Vert">
      <w:tblPr/>
      <w:tcPr>
        <w:tcBorders>
          <w:top w:val="single" w:sz="8" w:space="0" w:color="0A0A0A" w:themeColor="accent2"/>
          <w:left w:val="single" w:sz="8" w:space="0" w:color="0A0A0A" w:themeColor="accent2"/>
          <w:bottom w:val="single" w:sz="8" w:space="0" w:color="0A0A0A" w:themeColor="accent2"/>
          <w:right w:val="single" w:sz="8" w:space="0" w:color="0A0A0A" w:themeColor="accent2"/>
        </w:tcBorders>
        <w:shd w:val="clear" w:color="auto" w:fill="0A0A0A" w:themeFill="accent2" w:themeFillTint="3F"/>
      </w:tcPr>
    </w:tblStylePr>
    <w:tblStylePr w:type="band1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shd w:val="clear" w:color="auto" w:fill="0A0A0A" w:themeFill="accent2" w:themeFillTint="3F"/>
      </w:tcPr>
    </w:tblStylePr>
    <w:tblStylePr w:type="band2Horz">
      <w:tblPr/>
      <w:tcPr>
        <w:tcBorders>
          <w:top w:val="single" w:sz="8" w:space="0" w:color="0A0A0A" w:themeColor="accent2"/>
          <w:left w:val="single" w:sz="8" w:space="0" w:color="0A0A0A" w:themeColor="accent2"/>
          <w:bottom w:val="single" w:sz="8" w:space="0" w:color="0A0A0A" w:themeColor="accent2"/>
          <w:right w:val="single" w:sz="8" w:space="0" w:color="0A0A0A" w:themeColor="accent2"/>
          <w:insideV w:val="single" w:sz="8" w:space="0" w:color="0A0A0A"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18" w:space="0" w:color="0A0A0A" w:themeColor="accent3"/>
          <w:right w:val="single" w:sz="8" w:space="0" w:color="0A0A0A" w:themeColor="accent3"/>
          <w:insideH w:val="nil"/>
          <w:insideV w:val="single" w:sz="8" w:space="0" w:color="0A0A0A"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3"/>
          <w:left w:val="single" w:sz="8" w:space="0" w:color="0A0A0A" w:themeColor="accent3"/>
          <w:bottom w:val="single" w:sz="8" w:space="0" w:color="0A0A0A" w:themeColor="accent3"/>
          <w:right w:val="single" w:sz="8" w:space="0" w:color="0A0A0A" w:themeColor="accent3"/>
          <w:insideH w:val="nil"/>
          <w:insideV w:val="single" w:sz="8" w:space="0" w:color="0A0A0A"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tcPr>
    </w:tblStylePr>
    <w:tblStylePr w:type="band1Vert">
      <w:tblPr/>
      <w:tcPr>
        <w:tcBorders>
          <w:top w:val="single" w:sz="8" w:space="0" w:color="0A0A0A" w:themeColor="accent3"/>
          <w:left w:val="single" w:sz="8" w:space="0" w:color="0A0A0A" w:themeColor="accent3"/>
          <w:bottom w:val="single" w:sz="8" w:space="0" w:color="0A0A0A" w:themeColor="accent3"/>
          <w:right w:val="single" w:sz="8" w:space="0" w:color="0A0A0A" w:themeColor="accent3"/>
        </w:tcBorders>
        <w:shd w:val="clear" w:color="auto" w:fill="0A0A0A" w:themeFill="accent3" w:themeFillTint="3F"/>
      </w:tcPr>
    </w:tblStylePr>
    <w:tblStylePr w:type="band1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shd w:val="clear" w:color="auto" w:fill="0A0A0A" w:themeFill="accent3" w:themeFillTint="3F"/>
      </w:tcPr>
    </w:tblStylePr>
    <w:tblStylePr w:type="band2Horz">
      <w:tblPr/>
      <w:tcPr>
        <w:tcBorders>
          <w:top w:val="single" w:sz="8" w:space="0" w:color="0A0A0A" w:themeColor="accent3"/>
          <w:left w:val="single" w:sz="8" w:space="0" w:color="0A0A0A" w:themeColor="accent3"/>
          <w:bottom w:val="single" w:sz="8" w:space="0" w:color="0A0A0A" w:themeColor="accent3"/>
          <w:right w:val="single" w:sz="8" w:space="0" w:color="0A0A0A" w:themeColor="accent3"/>
          <w:insideV w:val="single" w:sz="8" w:space="0" w:color="0A0A0A"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18" w:space="0" w:color="0A0A0A" w:themeColor="accent4"/>
          <w:right w:val="single" w:sz="8" w:space="0" w:color="0A0A0A" w:themeColor="accent4"/>
          <w:insideH w:val="nil"/>
          <w:insideV w:val="single" w:sz="8" w:space="0" w:color="0A0A0A"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4"/>
          <w:left w:val="single" w:sz="8" w:space="0" w:color="0A0A0A" w:themeColor="accent4"/>
          <w:bottom w:val="single" w:sz="8" w:space="0" w:color="0A0A0A" w:themeColor="accent4"/>
          <w:right w:val="single" w:sz="8" w:space="0" w:color="0A0A0A" w:themeColor="accent4"/>
          <w:insideH w:val="nil"/>
          <w:insideV w:val="single" w:sz="8" w:space="0" w:color="0A0A0A"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tcPr>
    </w:tblStylePr>
    <w:tblStylePr w:type="band1Vert">
      <w:tblPr/>
      <w:tcPr>
        <w:tcBorders>
          <w:top w:val="single" w:sz="8" w:space="0" w:color="0A0A0A" w:themeColor="accent4"/>
          <w:left w:val="single" w:sz="8" w:space="0" w:color="0A0A0A" w:themeColor="accent4"/>
          <w:bottom w:val="single" w:sz="8" w:space="0" w:color="0A0A0A" w:themeColor="accent4"/>
          <w:right w:val="single" w:sz="8" w:space="0" w:color="0A0A0A" w:themeColor="accent4"/>
        </w:tcBorders>
        <w:shd w:val="clear" w:color="auto" w:fill="0A0A0A" w:themeFill="accent4" w:themeFillTint="3F"/>
      </w:tcPr>
    </w:tblStylePr>
    <w:tblStylePr w:type="band1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shd w:val="clear" w:color="auto" w:fill="0A0A0A" w:themeFill="accent4" w:themeFillTint="3F"/>
      </w:tcPr>
    </w:tblStylePr>
    <w:tblStylePr w:type="band2Horz">
      <w:tblPr/>
      <w:tcPr>
        <w:tcBorders>
          <w:top w:val="single" w:sz="8" w:space="0" w:color="0A0A0A" w:themeColor="accent4"/>
          <w:left w:val="single" w:sz="8" w:space="0" w:color="0A0A0A" w:themeColor="accent4"/>
          <w:bottom w:val="single" w:sz="8" w:space="0" w:color="0A0A0A" w:themeColor="accent4"/>
          <w:right w:val="single" w:sz="8" w:space="0" w:color="0A0A0A" w:themeColor="accent4"/>
          <w:insideV w:val="single" w:sz="8" w:space="0" w:color="0A0A0A"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18" w:space="0" w:color="0A0A0A" w:themeColor="accent5"/>
          <w:right w:val="single" w:sz="8" w:space="0" w:color="0A0A0A" w:themeColor="accent5"/>
          <w:insideH w:val="nil"/>
          <w:insideV w:val="single" w:sz="8" w:space="0" w:color="0A0A0A"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5"/>
          <w:left w:val="single" w:sz="8" w:space="0" w:color="0A0A0A" w:themeColor="accent5"/>
          <w:bottom w:val="single" w:sz="8" w:space="0" w:color="0A0A0A" w:themeColor="accent5"/>
          <w:right w:val="single" w:sz="8" w:space="0" w:color="0A0A0A" w:themeColor="accent5"/>
          <w:insideH w:val="nil"/>
          <w:insideV w:val="single" w:sz="8" w:space="0" w:color="0A0A0A"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tcPr>
    </w:tblStylePr>
    <w:tblStylePr w:type="band1Vert">
      <w:tblPr/>
      <w:tcPr>
        <w:tcBorders>
          <w:top w:val="single" w:sz="8" w:space="0" w:color="0A0A0A" w:themeColor="accent5"/>
          <w:left w:val="single" w:sz="8" w:space="0" w:color="0A0A0A" w:themeColor="accent5"/>
          <w:bottom w:val="single" w:sz="8" w:space="0" w:color="0A0A0A" w:themeColor="accent5"/>
          <w:right w:val="single" w:sz="8" w:space="0" w:color="0A0A0A" w:themeColor="accent5"/>
        </w:tcBorders>
        <w:shd w:val="clear" w:color="auto" w:fill="0A0A0A" w:themeFill="accent5" w:themeFillTint="3F"/>
      </w:tcPr>
    </w:tblStylePr>
    <w:tblStylePr w:type="band1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shd w:val="clear" w:color="auto" w:fill="0A0A0A" w:themeFill="accent5" w:themeFillTint="3F"/>
      </w:tcPr>
    </w:tblStylePr>
    <w:tblStylePr w:type="band2Horz">
      <w:tblPr/>
      <w:tcPr>
        <w:tcBorders>
          <w:top w:val="single" w:sz="8" w:space="0" w:color="0A0A0A" w:themeColor="accent5"/>
          <w:left w:val="single" w:sz="8" w:space="0" w:color="0A0A0A" w:themeColor="accent5"/>
          <w:bottom w:val="single" w:sz="8" w:space="0" w:color="0A0A0A" w:themeColor="accent5"/>
          <w:right w:val="single" w:sz="8" w:space="0" w:color="0A0A0A" w:themeColor="accent5"/>
          <w:insideV w:val="single" w:sz="8" w:space="0" w:color="0A0A0A"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18" w:space="0" w:color="0A0A0A" w:themeColor="accent6"/>
          <w:right w:val="single" w:sz="8" w:space="0" w:color="0A0A0A" w:themeColor="accent6"/>
          <w:insideH w:val="nil"/>
          <w:insideV w:val="single" w:sz="8" w:space="0" w:color="0A0A0A"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A0A0A" w:themeColor="accent6"/>
          <w:left w:val="single" w:sz="8" w:space="0" w:color="0A0A0A" w:themeColor="accent6"/>
          <w:bottom w:val="single" w:sz="8" w:space="0" w:color="0A0A0A" w:themeColor="accent6"/>
          <w:right w:val="single" w:sz="8" w:space="0" w:color="0A0A0A" w:themeColor="accent6"/>
          <w:insideH w:val="nil"/>
          <w:insideV w:val="single" w:sz="8" w:space="0" w:color="0A0A0A"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tcPr>
    </w:tblStylePr>
    <w:tblStylePr w:type="band1Vert">
      <w:tblPr/>
      <w:tcPr>
        <w:tcBorders>
          <w:top w:val="single" w:sz="8" w:space="0" w:color="0A0A0A" w:themeColor="accent6"/>
          <w:left w:val="single" w:sz="8" w:space="0" w:color="0A0A0A" w:themeColor="accent6"/>
          <w:bottom w:val="single" w:sz="8" w:space="0" w:color="0A0A0A" w:themeColor="accent6"/>
          <w:right w:val="single" w:sz="8" w:space="0" w:color="0A0A0A" w:themeColor="accent6"/>
        </w:tcBorders>
        <w:shd w:val="clear" w:color="auto" w:fill="0A0A0A" w:themeFill="accent6" w:themeFillTint="3F"/>
      </w:tcPr>
    </w:tblStylePr>
    <w:tblStylePr w:type="band1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shd w:val="clear" w:color="auto" w:fill="0A0A0A" w:themeFill="accent6" w:themeFillTint="3F"/>
      </w:tcPr>
    </w:tblStylePr>
    <w:tblStylePr w:type="band2Horz">
      <w:tblPr/>
      <w:tcPr>
        <w:tcBorders>
          <w:top w:val="single" w:sz="8" w:space="0" w:color="0A0A0A" w:themeColor="accent6"/>
          <w:left w:val="single" w:sz="8" w:space="0" w:color="0A0A0A" w:themeColor="accent6"/>
          <w:bottom w:val="single" w:sz="8" w:space="0" w:color="0A0A0A" w:themeColor="accent6"/>
          <w:right w:val="single" w:sz="8" w:space="0" w:color="0A0A0A" w:themeColor="accent6"/>
          <w:insideV w:val="single" w:sz="8" w:space="0" w:color="0A0A0A"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nil"/>
          <w:insideV w:val="nil"/>
        </w:tcBorders>
      </w:tcPr>
    </w:tblStylePr>
    <w:tblStylePr w:type="firstCol">
      <w:rPr>
        <w:b/>
        <w:bCs/>
      </w:rPr>
    </w:tblStylePr>
    <w:tblStylePr w:type="lastCol">
      <w:rPr>
        <w:b/>
        <w:bCs/>
      </w:rPr>
    </w:tblStylePr>
    <w:tblStylePr w:type="band1Vert">
      <w:tblPr/>
      <w:tcPr>
        <w:shd w:val="clear" w:color="auto" w:fill="0A0A0A" w:themeFill="text1" w:themeFillTint="3F"/>
      </w:tcPr>
    </w:tblStylePr>
    <w:tblStylePr w:type="band1Horz">
      <w:tblPr/>
      <w:tcPr>
        <w:tcBorders>
          <w:insideH w:val="nil"/>
          <w:insideV w:val="nil"/>
        </w:tcBorders>
        <w:shd w:val="clear" w:color="auto" w:fill="0A0A0A"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shd w:val="clear" w:color="auto" w:fill="0A0A0A" w:themeFill="accent1"/>
      </w:tcPr>
    </w:tblStylePr>
    <w:tblStylePr w:type="lastRow">
      <w:pPr>
        <w:spacing w:before="0" w:after="0" w:line="240" w:lineRule="auto"/>
      </w:pPr>
      <w:rPr>
        <w:b/>
        <w:bCs/>
      </w:rPr>
      <w:tblPr/>
      <w:tcPr>
        <w:tcBorders>
          <w:top w:val="double" w:sz="6"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1" w:themeFillTint="3F"/>
      </w:tcPr>
    </w:tblStylePr>
    <w:tblStylePr w:type="band1Horz">
      <w:tblPr/>
      <w:tcPr>
        <w:tcBorders>
          <w:insideH w:val="nil"/>
          <w:insideV w:val="nil"/>
        </w:tcBorders>
        <w:shd w:val="clear" w:color="auto" w:fill="0A0A0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shd w:val="clear" w:color="auto" w:fill="0A0A0A" w:themeFill="accent2"/>
      </w:tcPr>
    </w:tblStylePr>
    <w:tblStylePr w:type="lastRow">
      <w:pPr>
        <w:spacing w:before="0" w:after="0" w:line="240" w:lineRule="auto"/>
      </w:pPr>
      <w:rPr>
        <w:b/>
        <w:bCs/>
      </w:rPr>
      <w:tblPr/>
      <w:tcPr>
        <w:tcBorders>
          <w:top w:val="double" w:sz="6"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2" w:themeFillTint="3F"/>
      </w:tcPr>
    </w:tblStylePr>
    <w:tblStylePr w:type="band1Horz">
      <w:tblPr/>
      <w:tcPr>
        <w:tcBorders>
          <w:insideH w:val="nil"/>
          <w:insideV w:val="nil"/>
        </w:tcBorders>
        <w:shd w:val="clear" w:color="auto" w:fill="0A0A0A"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shd w:val="clear" w:color="auto" w:fill="0A0A0A" w:themeFill="accent3"/>
      </w:tcPr>
    </w:tblStylePr>
    <w:tblStylePr w:type="lastRow">
      <w:pPr>
        <w:spacing w:before="0" w:after="0" w:line="240" w:lineRule="auto"/>
      </w:pPr>
      <w:rPr>
        <w:b/>
        <w:bCs/>
      </w:rPr>
      <w:tblPr/>
      <w:tcPr>
        <w:tcBorders>
          <w:top w:val="double" w:sz="6"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3" w:themeFillTint="3F"/>
      </w:tcPr>
    </w:tblStylePr>
    <w:tblStylePr w:type="band1Horz">
      <w:tblPr/>
      <w:tcPr>
        <w:tcBorders>
          <w:insideH w:val="nil"/>
          <w:insideV w:val="nil"/>
        </w:tcBorders>
        <w:shd w:val="clear" w:color="auto" w:fill="0A0A0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shd w:val="clear" w:color="auto" w:fill="0A0A0A" w:themeFill="accent4"/>
      </w:tcPr>
    </w:tblStylePr>
    <w:tblStylePr w:type="lastRow">
      <w:pPr>
        <w:spacing w:before="0" w:after="0" w:line="240" w:lineRule="auto"/>
      </w:pPr>
      <w:rPr>
        <w:b/>
        <w:bCs/>
      </w:rPr>
      <w:tblPr/>
      <w:tcPr>
        <w:tcBorders>
          <w:top w:val="double" w:sz="6"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4" w:themeFillTint="3F"/>
      </w:tcPr>
    </w:tblStylePr>
    <w:tblStylePr w:type="band1Horz">
      <w:tblPr/>
      <w:tcPr>
        <w:tcBorders>
          <w:insideH w:val="nil"/>
          <w:insideV w:val="nil"/>
        </w:tcBorders>
        <w:shd w:val="clear" w:color="auto" w:fill="0A0A0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shd w:val="clear" w:color="auto" w:fill="0A0A0A" w:themeFill="accent5"/>
      </w:tcPr>
    </w:tblStylePr>
    <w:tblStylePr w:type="lastRow">
      <w:pPr>
        <w:spacing w:before="0" w:after="0" w:line="240" w:lineRule="auto"/>
      </w:pPr>
      <w:rPr>
        <w:b/>
        <w:bCs/>
      </w:rPr>
      <w:tblPr/>
      <w:tcPr>
        <w:tcBorders>
          <w:top w:val="double" w:sz="6"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5" w:themeFillTint="3F"/>
      </w:tcPr>
    </w:tblStylePr>
    <w:tblStylePr w:type="band1Horz">
      <w:tblPr/>
      <w:tcPr>
        <w:tcBorders>
          <w:insideH w:val="nil"/>
          <w:insideV w:val="nil"/>
        </w:tcBorders>
        <w:shd w:val="clear" w:color="auto" w:fill="0A0A0A"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shd w:val="clear" w:color="auto" w:fill="0A0A0A" w:themeFill="accent6"/>
      </w:tcPr>
    </w:tblStylePr>
    <w:tblStylePr w:type="lastRow">
      <w:pPr>
        <w:spacing w:before="0" w:after="0" w:line="240" w:lineRule="auto"/>
      </w:pPr>
      <w:rPr>
        <w:b/>
        <w:bCs/>
      </w:rPr>
      <w:tblPr/>
      <w:tcPr>
        <w:tcBorders>
          <w:top w:val="double" w:sz="6"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nil"/>
          <w:insideV w:val="nil"/>
        </w:tcBorders>
      </w:tcPr>
    </w:tblStylePr>
    <w:tblStylePr w:type="firstCol">
      <w:rPr>
        <w:b/>
        <w:bCs/>
      </w:rPr>
    </w:tblStylePr>
    <w:tblStylePr w:type="lastCol">
      <w:rPr>
        <w:b/>
        <w:bCs/>
      </w:rPr>
    </w:tblStylePr>
    <w:tblStylePr w:type="band1Vert">
      <w:tblPr/>
      <w:tcPr>
        <w:shd w:val="clear" w:color="auto" w:fill="0A0A0A" w:themeFill="accent6" w:themeFillTint="3F"/>
      </w:tcPr>
    </w:tblStylePr>
    <w:tblStylePr w:type="band1Horz">
      <w:tblPr/>
      <w:tcPr>
        <w:tcBorders>
          <w:insideH w:val="nil"/>
          <w:insideV w:val="nil"/>
        </w:tcBorders>
        <w:shd w:val="clear" w:color="auto" w:fill="0A0A0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1"/>
      </w:tcPr>
    </w:tblStylePr>
    <w:tblStylePr w:type="lastCol">
      <w:rPr>
        <w:b/>
        <w:bCs/>
        <w:color w:val="FFFFFF" w:themeColor="background1"/>
      </w:rPr>
      <w:tblPr/>
      <w:tcPr>
        <w:tcBorders>
          <w:left w:val="nil"/>
          <w:right w:val="nil"/>
          <w:insideH w:val="nil"/>
          <w:insideV w:val="nil"/>
        </w:tcBorders>
        <w:shd w:val="clear" w:color="auto" w:fill="0A0A0A" w:themeFill="accent1"/>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2"/>
      </w:tcPr>
    </w:tblStylePr>
    <w:tblStylePr w:type="lastCol">
      <w:rPr>
        <w:b/>
        <w:bCs/>
        <w:color w:val="FFFFFF" w:themeColor="background1"/>
      </w:rPr>
      <w:tblPr/>
      <w:tcPr>
        <w:tcBorders>
          <w:left w:val="nil"/>
          <w:right w:val="nil"/>
          <w:insideH w:val="nil"/>
          <w:insideV w:val="nil"/>
        </w:tcBorders>
        <w:shd w:val="clear" w:color="auto" w:fill="0A0A0A" w:themeFill="accent2"/>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3"/>
      </w:tcPr>
    </w:tblStylePr>
    <w:tblStylePr w:type="lastCol">
      <w:rPr>
        <w:b/>
        <w:bCs/>
        <w:color w:val="FFFFFF" w:themeColor="background1"/>
      </w:rPr>
      <w:tblPr/>
      <w:tcPr>
        <w:tcBorders>
          <w:left w:val="nil"/>
          <w:right w:val="nil"/>
          <w:insideH w:val="nil"/>
          <w:insideV w:val="nil"/>
        </w:tcBorders>
        <w:shd w:val="clear" w:color="auto" w:fill="0A0A0A" w:themeFill="accent3"/>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4"/>
      </w:tcPr>
    </w:tblStylePr>
    <w:tblStylePr w:type="lastCol">
      <w:rPr>
        <w:b/>
        <w:bCs/>
        <w:color w:val="FFFFFF" w:themeColor="background1"/>
      </w:rPr>
      <w:tblPr/>
      <w:tcPr>
        <w:tcBorders>
          <w:left w:val="nil"/>
          <w:right w:val="nil"/>
          <w:insideH w:val="nil"/>
          <w:insideV w:val="nil"/>
        </w:tcBorders>
        <w:shd w:val="clear" w:color="auto" w:fill="0A0A0A" w:themeFill="accent4"/>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5"/>
      </w:tcPr>
    </w:tblStylePr>
    <w:tblStylePr w:type="lastCol">
      <w:rPr>
        <w:b/>
        <w:bCs/>
        <w:color w:val="FFFFFF" w:themeColor="background1"/>
      </w:rPr>
      <w:tblPr/>
      <w:tcPr>
        <w:tcBorders>
          <w:left w:val="nil"/>
          <w:right w:val="nil"/>
          <w:insideH w:val="nil"/>
          <w:insideV w:val="nil"/>
        </w:tcBorders>
        <w:shd w:val="clear" w:color="auto" w:fill="0A0A0A" w:themeFill="accent5"/>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A0A0A"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A0A0A" w:themeFill="accent6"/>
      </w:tcPr>
    </w:tblStylePr>
    <w:tblStylePr w:type="lastCol">
      <w:rPr>
        <w:b/>
        <w:bCs/>
        <w:color w:val="FFFFFF" w:themeColor="background1"/>
      </w:rPr>
      <w:tblPr/>
      <w:tcPr>
        <w:tcBorders>
          <w:left w:val="nil"/>
          <w:right w:val="nil"/>
          <w:insideH w:val="nil"/>
          <w:insideV w:val="nil"/>
        </w:tcBorders>
        <w:shd w:val="clear" w:color="auto" w:fill="0A0A0A" w:themeFill="accent6"/>
      </w:tcPr>
    </w:tblStylePr>
    <w:tblStylePr w:type="band1Vert">
      <w:tblPr/>
      <w:tcPr>
        <w:tcBorders>
          <w:left w:val="nil"/>
          <w:right w:val="nil"/>
          <w:insideH w:val="nil"/>
          <w:insideV w:val="nil"/>
        </w:tcBorders>
        <w:shd w:val="clear" w:color="auto" w:fill="0A0A0A" w:themeFill="background1" w:themeFillShade="D8"/>
      </w:tcPr>
    </w:tblStylePr>
    <w:tblStylePr w:type="band1Horz">
      <w:tblPr/>
      <w:tcPr>
        <w:shd w:val="clear" w:color="auto" w:fill="0A0A0A"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A0A0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0A0A0A" w:themeFill="text1" w:themeFillTint="3F"/>
      </w:tcPr>
    </w:tblStylePr>
    <w:tblStylePr w:type="band1Horz">
      <w:tblPr/>
      <w:tcPr>
        <w:shd w:val="clear" w:color="auto" w:fill="0A0A0A"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1"/>
        <w:bottom w:val="single" w:sz="8" w:space="0" w:color="0A0A0A"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1"/>
        </w:tcBorders>
      </w:tcPr>
    </w:tblStylePr>
    <w:tblStylePr w:type="lastRow">
      <w:rPr>
        <w:b/>
        <w:bCs/>
        <w:color w:val="0A0A0A" w:themeColor="text2"/>
      </w:rPr>
      <w:tblPr/>
      <w:tcPr>
        <w:tcBorders>
          <w:top w:val="single" w:sz="8" w:space="0" w:color="0A0A0A" w:themeColor="accent1"/>
          <w:bottom w:val="single" w:sz="8" w:space="0" w:color="0A0A0A" w:themeColor="accent1"/>
        </w:tcBorders>
      </w:tcPr>
    </w:tblStylePr>
    <w:tblStylePr w:type="firstCol">
      <w:rPr>
        <w:b/>
        <w:bCs/>
      </w:rPr>
    </w:tblStylePr>
    <w:tblStylePr w:type="lastCol">
      <w:rPr>
        <w:b/>
        <w:bCs/>
      </w:rPr>
      <w:tblPr/>
      <w:tcPr>
        <w:tcBorders>
          <w:top w:val="single" w:sz="8" w:space="0" w:color="0A0A0A" w:themeColor="accent1"/>
          <w:bottom w:val="single" w:sz="8" w:space="0" w:color="0A0A0A" w:themeColor="accent1"/>
        </w:tcBorders>
      </w:tcPr>
    </w:tblStylePr>
    <w:tblStylePr w:type="band1Vert">
      <w:tblPr/>
      <w:tcPr>
        <w:shd w:val="clear" w:color="auto" w:fill="0A0A0A" w:themeFill="accent1" w:themeFillTint="3F"/>
      </w:tcPr>
    </w:tblStylePr>
    <w:tblStylePr w:type="band1Horz">
      <w:tblPr/>
      <w:tcPr>
        <w:shd w:val="clear" w:color="auto" w:fill="0A0A0A"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2"/>
        <w:bottom w:val="single" w:sz="8" w:space="0" w:color="0A0A0A"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2"/>
        </w:tcBorders>
      </w:tcPr>
    </w:tblStylePr>
    <w:tblStylePr w:type="lastRow">
      <w:rPr>
        <w:b/>
        <w:bCs/>
        <w:color w:val="0A0A0A" w:themeColor="text2"/>
      </w:rPr>
      <w:tblPr/>
      <w:tcPr>
        <w:tcBorders>
          <w:top w:val="single" w:sz="8" w:space="0" w:color="0A0A0A" w:themeColor="accent2"/>
          <w:bottom w:val="single" w:sz="8" w:space="0" w:color="0A0A0A" w:themeColor="accent2"/>
        </w:tcBorders>
      </w:tcPr>
    </w:tblStylePr>
    <w:tblStylePr w:type="firstCol">
      <w:rPr>
        <w:b/>
        <w:bCs/>
      </w:rPr>
    </w:tblStylePr>
    <w:tblStylePr w:type="lastCol">
      <w:rPr>
        <w:b/>
        <w:bCs/>
      </w:rPr>
      <w:tblPr/>
      <w:tcPr>
        <w:tcBorders>
          <w:top w:val="single" w:sz="8" w:space="0" w:color="0A0A0A" w:themeColor="accent2"/>
          <w:bottom w:val="single" w:sz="8" w:space="0" w:color="0A0A0A" w:themeColor="accent2"/>
        </w:tcBorders>
      </w:tcPr>
    </w:tblStylePr>
    <w:tblStylePr w:type="band1Vert">
      <w:tblPr/>
      <w:tcPr>
        <w:shd w:val="clear" w:color="auto" w:fill="0A0A0A" w:themeFill="accent2" w:themeFillTint="3F"/>
      </w:tcPr>
    </w:tblStylePr>
    <w:tblStylePr w:type="band1Horz">
      <w:tblPr/>
      <w:tcPr>
        <w:shd w:val="clear" w:color="auto" w:fill="0A0A0A"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3"/>
        <w:bottom w:val="single" w:sz="8" w:space="0" w:color="0A0A0A"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3"/>
        </w:tcBorders>
      </w:tcPr>
    </w:tblStylePr>
    <w:tblStylePr w:type="lastRow">
      <w:rPr>
        <w:b/>
        <w:bCs/>
        <w:color w:val="0A0A0A" w:themeColor="text2"/>
      </w:rPr>
      <w:tblPr/>
      <w:tcPr>
        <w:tcBorders>
          <w:top w:val="single" w:sz="8" w:space="0" w:color="0A0A0A" w:themeColor="accent3"/>
          <w:bottom w:val="single" w:sz="8" w:space="0" w:color="0A0A0A" w:themeColor="accent3"/>
        </w:tcBorders>
      </w:tcPr>
    </w:tblStylePr>
    <w:tblStylePr w:type="firstCol">
      <w:rPr>
        <w:b/>
        <w:bCs/>
      </w:rPr>
    </w:tblStylePr>
    <w:tblStylePr w:type="lastCol">
      <w:rPr>
        <w:b/>
        <w:bCs/>
      </w:rPr>
      <w:tblPr/>
      <w:tcPr>
        <w:tcBorders>
          <w:top w:val="single" w:sz="8" w:space="0" w:color="0A0A0A" w:themeColor="accent3"/>
          <w:bottom w:val="single" w:sz="8" w:space="0" w:color="0A0A0A" w:themeColor="accent3"/>
        </w:tcBorders>
      </w:tcPr>
    </w:tblStylePr>
    <w:tblStylePr w:type="band1Vert">
      <w:tblPr/>
      <w:tcPr>
        <w:shd w:val="clear" w:color="auto" w:fill="0A0A0A" w:themeFill="accent3" w:themeFillTint="3F"/>
      </w:tcPr>
    </w:tblStylePr>
    <w:tblStylePr w:type="band1Horz">
      <w:tblPr/>
      <w:tcPr>
        <w:shd w:val="clear" w:color="auto" w:fill="0A0A0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4"/>
        <w:bottom w:val="single" w:sz="8" w:space="0" w:color="0A0A0A"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4"/>
        </w:tcBorders>
      </w:tcPr>
    </w:tblStylePr>
    <w:tblStylePr w:type="lastRow">
      <w:rPr>
        <w:b/>
        <w:bCs/>
        <w:color w:val="0A0A0A" w:themeColor="text2"/>
      </w:rPr>
      <w:tblPr/>
      <w:tcPr>
        <w:tcBorders>
          <w:top w:val="single" w:sz="8" w:space="0" w:color="0A0A0A" w:themeColor="accent4"/>
          <w:bottom w:val="single" w:sz="8" w:space="0" w:color="0A0A0A" w:themeColor="accent4"/>
        </w:tcBorders>
      </w:tcPr>
    </w:tblStylePr>
    <w:tblStylePr w:type="firstCol">
      <w:rPr>
        <w:b/>
        <w:bCs/>
      </w:rPr>
    </w:tblStylePr>
    <w:tblStylePr w:type="lastCol">
      <w:rPr>
        <w:b/>
        <w:bCs/>
      </w:rPr>
      <w:tblPr/>
      <w:tcPr>
        <w:tcBorders>
          <w:top w:val="single" w:sz="8" w:space="0" w:color="0A0A0A" w:themeColor="accent4"/>
          <w:bottom w:val="single" w:sz="8" w:space="0" w:color="0A0A0A" w:themeColor="accent4"/>
        </w:tcBorders>
      </w:tcPr>
    </w:tblStylePr>
    <w:tblStylePr w:type="band1Vert">
      <w:tblPr/>
      <w:tcPr>
        <w:shd w:val="clear" w:color="auto" w:fill="0A0A0A" w:themeFill="accent4" w:themeFillTint="3F"/>
      </w:tcPr>
    </w:tblStylePr>
    <w:tblStylePr w:type="band1Horz">
      <w:tblPr/>
      <w:tcPr>
        <w:shd w:val="clear" w:color="auto" w:fill="0A0A0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5"/>
        <w:bottom w:val="single" w:sz="8" w:space="0" w:color="0A0A0A"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5"/>
        </w:tcBorders>
      </w:tcPr>
    </w:tblStylePr>
    <w:tblStylePr w:type="lastRow">
      <w:rPr>
        <w:b/>
        <w:bCs/>
        <w:color w:val="0A0A0A" w:themeColor="text2"/>
      </w:rPr>
      <w:tblPr/>
      <w:tcPr>
        <w:tcBorders>
          <w:top w:val="single" w:sz="8" w:space="0" w:color="0A0A0A" w:themeColor="accent5"/>
          <w:bottom w:val="single" w:sz="8" w:space="0" w:color="0A0A0A" w:themeColor="accent5"/>
        </w:tcBorders>
      </w:tcPr>
    </w:tblStylePr>
    <w:tblStylePr w:type="firstCol">
      <w:rPr>
        <w:b/>
        <w:bCs/>
      </w:rPr>
    </w:tblStylePr>
    <w:tblStylePr w:type="lastCol">
      <w:rPr>
        <w:b/>
        <w:bCs/>
      </w:rPr>
      <w:tblPr/>
      <w:tcPr>
        <w:tcBorders>
          <w:top w:val="single" w:sz="8" w:space="0" w:color="0A0A0A" w:themeColor="accent5"/>
          <w:bottom w:val="single" w:sz="8" w:space="0" w:color="0A0A0A" w:themeColor="accent5"/>
        </w:tcBorders>
      </w:tcPr>
    </w:tblStylePr>
    <w:tblStylePr w:type="band1Vert">
      <w:tblPr/>
      <w:tcPr>
        <w:shd w:val="clear" w:color="auto" w:fill="0A0A0A" w:themeFill="accent5" w:themeFillTint="3F"/>
      </w:tcPr>
    </w:tblStylePr>
    <w:tblStylePr w:type="band1Horz">
      <w:tblPr/>
      <w:tcPr>
        <w:shd w:val="clear" w:color="auto" w:fill="0A0A0A"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A0A0A" w:themeColor="accent6"/>
        <w:bottom w:val="single" w:sz="8" w:space="0" w:color="0A0A0A"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A0A0A" w:themeColor="accent6"/>
        </w:tcBorders>
      </w:tcPr>
    </w:tblStylePr>
    <w:tblStylePr w:type="lastRow">
      <w:rPr>
        <w:b/>
        <w:bCs/>
        <w:color w:val="0A0A0A" w:themeColor="text2"/>
      </w:rPr>
      <w:tblPr/>
      <w:tcPr>
        <w:tcBorders>
          <w:top w:val="single" w:sz="8" w:space="0" w:color="0A0A0A" w:themeColor="accent6"/>
          <w:bottom w:val="single" w:sz="8" w:space="0" w:color="0A0A0A" w:themeColor="accent6"/>
        </w:tcBorders>
      </w:tcPr>
    </w:tblStylePr>
    <w:tblStylePr w:type="firstCol">
      <w:rPr>
        <w:b/>
        <w:bCs/>
      </w:rPr>
    </w:tblStylePr>
    <w:tblStylePr w:type="lastCol">
      <w:rPr>
        <w:b/>
        <w:bCs/>
      </w:rPr>
      <w:tblPr/>
      <w:tcPr>
        <w:tcBorders>
          <w:top w:val="single" w:sz="8" w:space="0" w:color="0A0A0A" w:themeColor="accent6"/>
          <w:bottom w:val="single" w:sz="8" w:space="0" w:color="0A0A0A" w:themeColor="accent6"/>
        </w:tcBorders>
      </w:tcPr>
    </w:tblStylePr>
    <w:tblStylePr w:type="band1Vert">
      <w:tblPr/>
      <w:tcPr>
        <w:shd w:val="clear" w:color="auto" w:fill="0A0A0A" w:themeFill="accent6" w:themeFillTint="3F"/>
      </w:tcPr>
    </w:tblStylePr>
    <w:tblStylePr w:type="band1Horz">
      <w:tblPr/>
      <w:tcPr>
        <w:shd w:val="clear" w:color="auto" w:fill="0A0A0A"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text1" w:themeFillTint="3F"/>
      </w:tcPr>
    </w:tblStylePr>
    <w:tblStylePr w:type="band1Horz">
      <w:tblPr/>
      <w:tcPr>
        <w:tcBorders>
          <w:top w:val="nil"/>
          <w:bottom w:val="nil"/>
          <w:insideH w:val="nil"/>
          <w:insideV w:val="nil"/>
        </w:tcBorders>
        <w:shd w:val="clear" w:color="auto" w:fill="0A0A0A"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1"/>
          <w:right w:val="nil"/>
          <w:insideH w:val="nil"/>
          <w:insideV w:val="nil"/>
        </w:tcBorders>
        <w:shd w:val="clear" w:color="auto" w:fill="FFFFFF" w:themeFill="background1"/>
      </w:tcPr>
    </w:tblStylePr>
    <w:tblStylePr w:type="lastRow">
      <w:tblPr/>
      <w:tcPr>
        <w:tcBorders>
          <w:top w:val="single" w:sz="8" w:space="0" w:color="0A0A0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1"/>
          <w:insideH w:val="nil"/>
          <w:insideV w:val="nil"/>
        </w:tcBorders>
        <w:shd w:val="clear" w:color="auto" w:fill="FFFFFF" w:themeFill="background1"/>
      </w:tcPr>
    </w:tblStylePr>
    <w:tblStylePr w:type="lastCol">
      <w:tblPr/>
      <w:tcPr>
        <w:tcBorders>
          <w:top w:val="nil"/>
          <w:left w:val="single" w:sz="8" w:space="0" w:color="0A0A0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1" w:themeFillTint="3F"/>
      </w:tcPr>
    </w:tblStylePr>
    <w:tblStylePr w:type="band1Horz">
      <w:tblPr/>
      <w:tcPr>
        <w:tcBorders>
          <w:top w:val="nil"/>
          <w:bottom w:val="nil"/>
          <w:insideH w:val="nil"/>
          <w:insideV w:val="nil"/>
        </w:tcBorders>
        <w:shd w:val="clear" w:color="auto" w:fill="0A0A0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tblPr/>
      <w:tcPr>
        <w:tcBorders>
          <w:top w:val="single" w:sz="8" w:space="0" w:color="0A0A0A"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2"/>
          <w:insideH w:val="nil"/>
          <w:insideV w:val="nil"/>
        </w:tcBorders>
        <w:shd w:val="clear" w:color="auto" w:fill="FFFFFF" w:themeFill="background1"/>
      </w:tcPr>
    </w:tblStylePr>
    <w:tblStylePr w:type="lastCol">
      <w:tblPr/>
      <w:tcPr>
        <w:tcBorders>
          <w:top w:val="nil"/>
          <w:left w:val="single" w:sz="8" w:space="0" w:color="0A0A0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2" w:themeFillTint="3F"/>
      </w:tcPr>
    </w:tblStylePr>
    <w:tblStylePr w:type="band1Horz">
      <w:tblPr/>
      <w:tcPr>
        <w:tcBorders>
          <w:top w:val="nil"/>
          <w:bottom w:val="nil"/>
          <w:insideH w:val="nil"/>
          <w:insideV w:val="nil"/>
        </w:tcBorders>
        <w:shd w:val="clear" w:color="auto" w:fill="0A0A0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tblPr/>
      <w:tcPr>
        <w:tcBorders>
          <w:top w:val="single" w:sz="8" w:space="0" w:color="0A0A0A"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3"/>
          <w:insideH w:val="nil"/>
          <w:insideV w:val="nil"/>
        </w:tcBorders>
        <w:shd w:val="clear" w:color="auto" w:fill="FFFFFF" w:themeFill="background1"/>
      </w:tcPr>
    </w:tblStylePr>
    <w:tblStylePr w:type="lastCol">
      <w:tblPr/>
      <w:tcPr>
        <w:tcBorders>
          <w:top w:val="nil"/>
          <w:left w:val="single" w:sz="8" w:space="0" w:color="0A0A0A"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3" w:themeFillTint="3F"/>
      </w:tcPr>
    </w:tblStylePr>
    <w:tblStylePr w:type="band1Horz">
      <w:tblPr/>
      <w:tcPr>
        <w:tcBorders>
          <w:top w:val="nil"/>
          <w:bottom w:val="nil"/>
          <w:insideH w:val="nil"/>
          <w:insideV w:val="nil"/>
        </w:tcBorders>
        <w:shd w:val="clear" w:color="auto" w:fill="0A0A0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tblPr/>
      <w:tcPr>
        <w:tcBorders>
          <w:top w:val="single" w:sz="8" w:space="0" w:color="0A0A0A"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4"/>
          <w:insideH w:val="nil"/>
          <w:insideV w:val="nil"/>
        </w:tcBorders>
        <w:shd w:val="clear" w:color="auto" w:fill="FFFFFF" w:themeFill="background1"/>
      </w:tcPr>
    </w:tblStylePr>
    <w:tblStylePr w:type="lastCol">
      <w:tblPr/>
      <w:tcPr>
        <w:tcBorders>
          <w:top w:val="nil"/>
          <w:left w:val="single" w:sz="8" w:space="0" w:color="0A0A0A"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4" w:themeFillTint="3F"/>
      </w:tcPr>
    </w:tblStylePr>
    <w:tblStylePr w:type="band1Horz">
      <w:tblPr/>
      <w:tcPr>
        <w:tcBorders>
          <w:top w:val="nil"/>
          <w:bottom w:val="nil"/>
          <w:insideH w:val="nil"/>
          <w:insideV w:val="nil"/>
        </w:tcBorders>
        <w:shd w:val="clear" w:color="auto" w:fill="0A0A0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tblPr/>
      <w:tcPr>
        <w:tcBorders>
          <w:top w:val="single" w:sz="8" w:space="0" w:color="0A0A0A"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5"/>
          <w:insideH w:val="nil"/>
          <w:insideV w:val="nil"/>
        </w:tcBorders>
        <w:shd w:val="clear" w:color="auto" w:fill="FFFFFF" w:themeFill="background1"/>
      </w:tcPr>
    </w:tblStylePr>
    <w:tblStylePr w:type="lastCol">
      <w:tblPr/>
      <w:tcPr>
        <w:tcBorders>
          <w:top w:val="nil"/>
          <w:left w:val="single" w:sz="8" w:space="0" w:color="0A0A0A"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5" w:themeFillTint="3F"/>
      </w:tcPr>
    </w:tblStylePr>
    <w:tblStylePr w:type="band1Horz">
      <w:tblPr/>
      <w:tcPr>
        <w:tcBorders>
          <w:top w:val="nil"/>
          <w:bottom w:val="nil"/>
          <w:insideH w:val="nil"/>
          <w:insideV w:val="nil"/>
        </w:tcBorders>
        <w:shd w:val="clear" w:color="auto" w:fill="0A0A0A"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tblPr/>
      <w:tcPr>
        <w:tcBorders>
          <w:top w:val="single" w:sz="8" w:space="0" w:color="0A0A0A"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A0A0A" w:themeColor="accent6"/>
          <w:insideH w:val="nil"/>
          <w:insideV w:val="nil"/>
        </w:tcBorders>
        <w:shd w:val="clear" w:color="auto" w:fill="FFFFFF" w:themeFill="background1"/>
      </w:tcPr>
    </w:tblStylePr>
    <w:tblStylePr w:type="lastCol">
      <w:tblPr/>
      <w:tcPr>
        <w:tcBorders>
          <w:top w:val="nil"/>
          <w:left w:val="single" w:sz="8" w:space="0" w:color="0A0A0A"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0A0A0A" w:themeFill="accent6" w:themeFillTint="3F"/>
      </w:tcPr>
    </w:tblStylePr>
    <w:tblStylePr w:type="band1Horz">
      <w:tblPr/>
      <w:tcPr>
        <w:tcBorders>
          <w:top w:val="nil"/>
          <w:bottom w:val="nil"/>
          <w:insideH w:val="nil"/>
          <w:insideV w:val="nil"/>
        </w:tcBorders>
        <w:shd w:val="clear" w:color="auto" w:fill="0A0A0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A0A0A" w:themeColor="text1" w:themeTint="BF"/>
        <w:left w:val="single" w:sz="8" w:space="0" w:color="0A0A0A" w:themeColor="text1" w:themeTint="BF"/>
        <w:bottom w:val="single" w:sz="8" w:space="0" w:color="0A0A0A" w:themeColor="text1" w:themeTint="BF"/>
        <w:right w:val="single" w:sz="8" w:space="0" w:color="0A0A0A" w:themeColor="text1" w:themeTint="BF"/>
        <w:insideH w:val="single" w:sz="8" w:space="0" w:color="0A0A0A" w:themeColor="text1" w:themeTint="BF"/>
        <w:insideV w:val="single" w:sz="8" w:space="0" w:color="0A0A0A" w:themeColor="text1" w:themeTint="BF"/>
      </w:tblBorders>
      <w:tblCellMar>
        <w:top w:w="0" w:type="dxa"/>
        <w:left w:w="108" w:type="dxa"/>
        <w:bottom w:w="0" w:type="dxa"/>
        <w:right w:w="108" w:type="dxa"/>
      </w:tblCellMar>
    </w:tblPr>
    <w:tcPr>
      <w:shd w:val="clear" w:color="auto" w:fill="0A0A0A" w:themeFill="text1" w:themeFillTint="3F"/>
    </w:tcPr>
    <w:tblStylePr w:type="firstRow">
      <w:rPr>
        <w:b/>
        <w:bCs/>
      </w:rPr>
    </w:tblStylePr>
    <w:tblStylePr w:type="lastRow">
      <w:rPr>
        <w:b/>
        <w:bCs/>
      </w:rPr>
      <w:tblPr/>
      <w:tcPr>
        <w:tcBorders>
          <w:top w:val="single" w:sz="18" w:space="0" w:color="0A0A0A" w:themeColor="text1" w:themeTint="BF"/>
        </w:tcBorders>
      </w:tcPr>
    </w:tblStylePr>
    <w:tblStylePr w:type="firstCol">
      <w:rPr>
        <w:b/>
        <w:bCs/>
      </w:rPr>
    </w:tblStylePr>
    <w:tblStylePr w:type="lastCol">
      <w:rPr>
        <w:b/>
        <w:bCs/>
      </w:r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A0A0A" w:themeColor="accent1" w:themeTint="BF"/>
        <w:left w:val="single" w:sz="8" w:space="0" w:color="0A0A0A" w:themeColor="accent1" w:themeTint="BF"/>
        <w:bottom w:val="single" w:sz="8" w:space="0" w:color="0A0A0A" w:themeColor="accent1" w:themeTint="BF"/>
        <w:right w:val="single" w:sz="8" w:space="0" w:color="0A0A0A" w:themeColor="accent1" w:themeTint="BF"/>
        <w:insideH w:val="single" w:sz="8" w:space="0" w:color="0A0A0A" w:themeColor="accent1" w:themeTint="BF"/>
        <w:insideV w:val="single" w:sz="8" w:space="0" w:color="0A0A0A" w:themeColor="accent1" w:themeTint="BF"/>
      </w:tblBorders>
      <w:tblCellMar>
        <w:top w:w="0" w:type="dxa"/>
        <w:left w:w="108" w:type="dxa"/>
        <w:bottom w:w="0" w:type="dxa"/>
        <w:right w:w="108" w:type="dxa"/>
      </w:tblCellMar>
    </w:tblPr>
    <w:tcPr>
      <w:shd w:val="clear" w:color="auto" w:fill="0A0A0A" w:themeFill="accent1" w:themeFillTint="3F"/>
    </w:tcPr>
    <w:tblStylePr w:type="firstRow">
      <w:rPr>
        <w:b/>
        <w:bCs/>
      </w:rPr>
    </w:tblStylePr>
    <w:tblStylePr w:type="lastRow">
      <w:rPr>
        <w:b/>
        <w:bCs/>
      </w:rPr>
      <w:tblPr/>
      <w:tcPr>
        <w:tcBorders>
          <w:top w:val="single" w:sz="18" w:space="0" w:color="0A0A0A" w:themeColor="accent1" w:themeTint="BF"/>
        </w:tcBorders>
      </w:tcPr>
    </w:tblStylePr>
    <w:tblStylePr w:type="firstCol">
      <w:rPr>
        <w:b/>
        <w:bCs/>
      </w:rPr>
    </w:tblStylePr>
    <w:tblStylePr w:type="lastCol">
      <w:rPr>
        <w:b/>
        <w:bCs/>
      </w:r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A0A0A" w:themeColor="accent2" w:themeTint="BF"/>
        <w:left w:val="single" w:sz="8" w:space="0" w:color="0A0A0A" w:themeColor="accent2" w:themeTint="BF"/>
        <w:bottom w:val="single" w:sz="8" w:space="0" w:color="0A0A0A" w:themeColor="accent2" w:themeTint="BF"/>
        <w:right w:val="single" w:sz="8" w:space="0" w:color="0A0A0A" w:themeColor="accent2" w:themeTint="BF"/>
        <w:insideH w:val="single" w:sz="8" w:space="0" w:color="0A0A0A" w:themeColor="accent2" w:themeTint="BF"/>
        <w:insideV w:val="single" w:sz="8" w:space="0" w:color="0A0A0A" w:themeColor="accent2" w:themeTint="BF"/>
      </w:tblBorders>
      <w:tblCellMar>
        <w:top w:w="0" w:type="dxa"/>
        <w:left w:w="108" w:type="dxa"/>
        <w:bottom w:w="0" w:type="dxa"/>
        <w:right w:w="108" w:type="dxa"/>
      </w:tblCellMar>
    </w:tblPr>
    <w:tcPr>
      <w:shd w:val="clear" w:color="auto" w:fill="0A0A0A" w:themeFill="accent2" w:themeFillTint="3F"/>
    </w:tcPr>
    <w:tblStylePr w:type="firstRow">
      <w:rPr>
        <w:b/>
        <w:bCs/>
      </w:rPr>
    </w:tblStylePr>
    <w:tblStylePr w:type="lastRow">
      <w:rPr>
        <w:b/>
        <w:bCs/>
      </w:rPr>
      <w:tblPr/>
      <w:tcPr>
        <w:tcBorders>
          <w:top w:val="single" w:sz="18" w:space="0" w:color="0A0A0A" w:themeColor="accent2" w:themeTint="BF"/>
        </w:tcBorders>
      </w:tcPr>
    </w:tblStylePr>
    <w:tblStylePr w:type="firstCol">
      <w:rPr>
        <w:b/>
        <w:bCs/>
      </w:rPr>
    </w:tblStylePr>
    <w:tblStylePr w:type="lastCol">
      <w:rPr>
        <w:b/>
        <w:bCs/>
      </w:r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A0A0A" w:themeColor="accent3" w:themeTint="BF"/>
        <w:left w:val="single" w:sz="8" w:space="0" w:color="0A0A0A" w:themeColor="accent3" w:themeTint="BF"/>
        <w:bottom w:val="single" w:sz="8" w:space="0" w:color="0A0A0A" w:themeColor="accent3" w:themeTint="BF"/>
        <w:right w:val="single" w:sz="8" w:space="0" w:color="0A0A0A" w:themeColor="accent3" w:themeTint="BF"/>
        <w:insideH w:val="single" w:sz="8" w:space="0" w:color="0A0A0A" w:themeColor="accent3" w:themeTint="BF"/>
        <w:insideV w:val="single" w:sz="8" w:space="0" w:color="0A0A0A" w:themeColor="accent3" w:themeTint="BF"/>
      </w:tblBorders>
      <w:tblCellMar>
        <w:top w:w="0" w:type="dxa"/>
        <w:left w:w="108" w:type="dxa"/>
        <w:bottom w:w="0" w:type="dxa"/>
        <w:right w:w="108" w:type="dxa"/>
      </w:tblCellMar>
    </w:tblPr>
    <w:tcPr>
      <w:shd w:val="clear" w:color="auto" w:fill="0A0A0A" w:themeFill="accent3" w:themeFillTint="3F"/>
    </w:tcPr>
    <w:tblStylePr w:type="firstRow">
      <w:rPr>
        <w:b/>
        <w:bCs/>
      </w:rPr>
    </w:tblStylePr>
    <w:tblStylePr w:type="lastRow">
      <w:rPr>
        <w:b/>
        <w:bCs/>
      </w:rPr>
      <w:tblPr/>
      <w:tcPr>
        <w:tcBorders>
          <w:top w:val="single" w:sz="18" w:space="0" w:color="0A0A0A" w:themeColor="accent3" w:themeTint="BF"/>
        </w:tcBorders>
      </w:tcPr>
    </w:tblStylePr>
    <w:tblStylePr w:type="firstCol">
      <w:rPr>
        <w:b/>
        <w:bCs/>
      </w:rPr>
    </w:tblStylePr>
    <w:tblStylePr w:type="lastCol">
      <w:rPr>
        <w:b/>
        <w:bCs/>
      </w:r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A0A0A" w:themeColor="accent4" w:themeTint="BF"/>
        <w:left w:val="single" w:sz="8" w:space="0" w:color="0A0A0A" w:themeColor="accent4" w:themeTint="BF"/>
        <w:bottom w:val="single" w:sz="8" w:space="0" w:color="0A0A0A" w:themeColor="accent4" w:themeTint="BF"/>
        <w:right w:val="single" w:sz="8" w:space="0" w:color="0A0A0A" w:themeColor="accent4" w:themeTint="BF"/>
        <w:insideH w:val="single" w:sz="8" w:space="0" w:color="0A0A0A" w:themeColor="accent4" w:themeTint="BF"/>
        <w:insideV w:val="single" w:sz="8" w:space="0" w:color="0A0A0A" w:themeColor="accent4" w:themeTint="BF"/>
      </w:tblBorders>
      <w:tblCellMar>
        <w:top w:w="0" w:type="dxa"/>
        <w:left w:w="108" w:type="dxa"/>
        <w:bottom w:w="0" w:type="dxa"/>
        <w:right w:w="108" w:type="dxa"/>
      </w:tblCellMar>
    </w:tblPr>
    <w:tcPr>
      <w:shd w:val="clear" w:color="auto" w:fill="0A0A0A" w:themeFill="accent4" w:themeFillTint="3F"/>
    </w:tcPr>
    <w:tblStylePr w:type="firstRow">
      <w:rPr>
        <w:b/>
        <w:bCs/>
      </w:rPr>
    </w:tblStylePr>
    <w:tblStylePr w:type="lastRow">
      <w:rPr>
        <w:b/>
        <w:bCs/>
      </w:rPr>
      <w:tblPr/>
      <w:tcPr>
        <w:tcBorders>
          <w:top w:val="single" w:sz="18" w:space="0" w:color="0A0A0A" w:themeColor="accent4" w:themeTint="BF"/>
        </w:tcBorders>
      </w:tcPr>
    </w:tblStylePr>
    <w:tblStylePr w:type="firstCol">
      <w:rPr>
        <w:b/>
        <w:bCs/>
      </w:rPr>
    </w:tblStylePr>
    <w:tblStylePr w:type="lastCol">
      <w:rPr>
        <w:b/>
        <w:bCs/>
      </w:r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A0A0A" w:themeColor="accent5" w:themeTint="BF"/>
        <w:left w:val="single" w:sz="8" w:space="0" w:color="0A0A0A" w:themeColor="accent5" w:themeTint="BF"/>
        <w:bottom w:val="single" w:sz="8" w:space="0" w:color="0A0A0A" w:themeColor="accent5" w:themeTint="BF"/>
        <w:right w:val="single" w:sz="8" w:space="0" w:color="0A0A0A" w:themeColor="accent5" w:themeTint="BF"/>
        <w:insideH w:val="single" w:sz="8" w:space="0" w:color="0A0A0A" w:themeColor="accent5" w:themeTint="BF"/>
        <w:insideV w:val="single" w:sz="8" w:space="0" w:color="0A0A0A" w:themeColor="accent5" w:themeTint="BF"/>
      </w:tblBorders>
      <w:tblCellMar>
        <w:top w:w="0" w:type="dxa"/>
        <w:left w:w="108" w:type="dxa"/>
        <w:bottom w:w="0" w:type="dxa"/>
        <w:right w:w="108" w:type="dxa"/>
      </w:tblCellMar>
    </w:tblPr>
    <w:tcPr>
      <w:shd w:val="clear" w:color="auto" w:fill="0A0A0A" w:themeFill="accent5" w:themeFillTint="3F"/>
    </w:tcPr>
    <w:tblStylePr w:type="firstRow">
      <w:rPr>
        <w:b/>
        <w:bCs/>
      </w:rPr>
    </w:tblStylePr>
    <w:tblStylePr w:type="lastRow">
      <w:rPr>
        <w:b/>
        <w:bCs/>
      </w:rPr>
      <w:tblPr/>
      <w:tcPr>
        <w:tcBorders>
          <w:top w:val="single" w:sz="18" w:space="0" w:color="0A0A0A" w:themeColor="accent5" w:themeTint="BF"/>
        </w:tcBorders>
      </w:tcPr>
    </w:tblStylePr>
    <w:tblStylePr w:type="firstCol">
      <w:rPr>
        <w:b/>
        <w:bCs/>
      </w:rPr>
    </w:tblStylePr>
    <w:tblStylePr w:type="lastCol">
      <w:rPr>
        <w:b/>
        <w:bCs/>
      </w:r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A0A0A" w:themeColor="accent6" w:themeTint="BF"/>
        <w:left w:val="single" w:sz="8" w:space="0" w:color="0A0A0A" w:themeColor="accent6" w:themeTint="BF"/>
        <w:bottom w:val="single" w:sz="8" w:space="0" w:color="0A0A0A" w:themeColor="accent6" w:themeTint="BF"/>
        <w:right w:val="single" w:sz="8" w:space="0" w:color="0A0A0A" w:themeColor="accent6" w:themeTint="BF"/>
        <w:insideH w:val="single" w:sz="8" w:space="0" w:color="0A0A0A" w:themeColor="accent6" w:themeTint="BF"/>
        <w:insideV w:val="single" w:sz="8" w:space="0" w:color="0A0A0A" w:themeColor="accent6" w:themeTint="BF"/>
      </w:tblBorders>
      <w:tblCellMar>
        <w:top w:w="0" w:type="dxa"/>
        <w:left w:w="108" w:type="dxa"/>
        <w:bottom w:w="0" w:type="dxa"/>
        <w:right w:w="108" w:type="dxa"/>
      </w:tblCellMar>
    </w:tblPr>
    <w:tcPr>
      <w:shd w:val="clear" w:color="auto" w:fill="0A0A0A" w:themeFill="accent6" w:themeFillTint="3F"/>
    </w:tcPr>
    <w:tblStylePr w:type="firstRow">
      <w:rPr>
        <w:b/>
        <w:bCs/>
      </w:rPr>
    </w:tblStylePr>
    <w:tblStylePr w:type="lastRow">
      <w:rPr>
        <w:b/>
        <w:bCs/>
      </w:rPr>
      <w:tblPr/>
      <w:tcPr>
        <w:tcBorders>
          <w:top w:val="single" w:sz="18" w:space="0" w:color="0A0A0A" w:themeColor="accent6" w:themeTint="BF"/>
        </w:tcBorders>
      </w:tcPr>
    </w:tblStylePr>
    <w:tblStylePr w:type="firstCol">
      <w:rPr>
        <w:b/>
        <w:bCs/>
      </w:rPr>
    </w:tblStylePr>
    <w:tblStylePr w:type="lastCol">
      <w:rPr>
        <w:b/>
        <w:bCs/>
      </w:r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0A0A0A" w:themeFill="text1" w:themeFillTint="3F"/>
    </w:tcPr>
    <w:tblStylePr w:type="firstRow">
      <w:rPr>
        <w:b/>
        <w:bCs/>
        <w:color w:val="000000" w:themeColor="text1"/>
      </w:rPr>
      <w:tblPr/>
      <w:tcPr>
        <w:shd w:val="clear" w:color="auto" w:fill="0A0A0A"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text1" w:themeFillTint="33"/>
      </w:tcPr>
    </w:tblStylePr>
    <w:tblStylePr w:type="band1Vert">
      <w:tblPr/>
      <w:tcPr>
        <w:shd w:val="clear" w:color="auto" w:fill="0A0A0A" w:themeFill="text1" w:themeFillTint="7F"/>
      </w:tcPr>
    </w:tblStylePr>
    <w:tblStylePr w:type="band1Horz">
      <w:tblPr/>
      <w:tcPr>
        <w:tcBorders>
          <w:insideH w:val="single" w:sz="6" w:space="0" w:color="000000" w:themeColor="text1"/>
          <w:insideV w:val="single" w:sz="6" w:space="0" w:color="000000" w:themeColor="text1"/>
        </w:tcBorders>
        <w:shd w:val="clear" w:color="auto" w:fill="0A0A0A"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1"/>
        <w:left w:val="single" w:sz="8" w:space="0" w:color="0A0A0A" w:themeColor="accent1"/>
        <w:bottom w:val="single" w:sz="8" w:space="0" w:color="0A0A0A" w:themeColor="accent1"/>
        <w:right w:val="single" w:sz="8" w:space="0" w:color="0A0A0A" w:themeColor="accent1"/>
        <w:insideH w:val="single" w:sz="8" w:space="0" w:color="0A0A0A" w:themeColor="accent1"/>
        <w:insideV w:val="single" w:sz="8" w:space="0" w:color="0A0A0A" w:themeColor="accent1"/>
      </w:tblBorders>
      <w:tblCellMar>
        <w:top w:w="0" w:type="dxa"/>
        <w:left w:w="108" w:type="dxa"/>
        <w:bottom w:w="0" w:type="dxa"/>
        <w:right w:w="108" w:type="dxa"/>
      </w:tblCellMar>
    </w:tblPr>
    <w:tcPr>
      <w:shd w:val="clear" w:color="auto" w:fill="0A0A0A" w:themeFill="accent1" w:themeFillTint="3F"/>
    </w:tcPr>
    <w:tblStylePr w:type="firstRow">
      <w:rPr>
        <w:b/>
        <w:bCs/>
        <w:color w:val="000000" w:themeColor="text1"/>
      </w:rPr>
      <w:tblPr/>
      <w:tcPr>
        <w:shd w:val="clear" w:color="auto" w:fill="0A0A0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1" w:themeFillTint="33"/>
      </w:tcPr>
    </w:tblStylePr>
    <w:tblStylePr w:type="band1Vert">
      <w:tblPr/>
      <w:tcPr>
        <w:shd w:val="clear" w:color="auto" w:fill="0A0A0A" w:themeFill="accent1" w:themeFillTint="7F"/>
      </w:tcPr>
    </w:tblStylePr>
    <w:tblStylePr w:type="band1Horz">
      <w:tblPr/>
      <w:tcPr>
        <w:tcBorders>
          <w:insideH w:val="single" w:sz="6" w:space="0" w:color="0A0A0A" w:themeColor="accent1"/>
          <w:insideV w:val="single" w:sz="6" w:space="0" w:color="0A0A0A" w:themeColor="accent1"/>
        </w:tcBorders>
        <w:shd w:val="clear" w:color="auto" w:fill="0A0A0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2"/>
        <w:left w:val="single" w:sz="8" w:space="0" w:color="0A0A0A" w:themeColor="accent2"/>
        <w:bottom w:val="single" w:sz="8" w:space="0" w:color="0A0A0A" w:themeColor="accent2"/>
        <w:right w:val="single" w:sz="8" w:space="0" w:color="0A0A0A" w:themeColor="accent2"/>
        <w:insideH w:val="single" w:sz="8" w:space="0" w:color="0A0A0A" w:themeColor="accent2"/>
        <w:insideV w:val="single" w:sz="8" w:space="0" w:color="0A0A0A" w:themeColor="accent2"/>
      </w:tblBorders>
      <w:tblCellMar>
        <w:top w:w="0" w:type="dxa"/>
        <w:left w:w="108" w:type="dxa"/>
        <w:bottom w:w="0" w:type="dxa"/>
        <w:right w:w="108" w:type="dxa"/>
      </w:tblCellMar>
    </w:tblPr>
    <w:tcPr>
      <w:shd w:val="clear" w:color="auto" w:fill="0A0A0A" w:themeFill="accent2" w:themeFillTint="3F"/>
    </w:tcPr>
    <w:tblStylePr w:type="firstRow">
      <w:rPr>
        <w:b/>
        <w:bCs/>
        <w:color w:val="000000" w:themeColor="text1"/>
      </w:rPr>
      <w:tblPr/>
      <w:tcPr>
        <w:shd w:val="clear" w:color="auto" w:fill="0A0A0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2" w:themeFillTint="33"/>
      </w:tcPr>
    </w:tblStylePr>
    <w:tblStylePr w:type="band1Vert">
      <w:tblPr/>
      <w:tcPr>
        <w:shd w:val="clear" w:color="auto" w:fill="0A0A0A" w:themeFill="accent2" w:themeFillTint="7F"/>
      </w:tcPr>
    </w:tblStylePr>
    <w:tblStylePr w:type="band1Horz">
      <w:tblPr/>
      <w:tcPr>
        <w:tcBorders>
          <w:insideH w:val="single" w:sz="6" w:space="0" w:color="0A0A0A" w:themeColor="accent2"/>
          <w:insideV w:val="single" w:sz="6" w:space="0" w:color="0A0A0A" w:themeColor="accent2"/>
        </w:tcBorders>
        <w:shd w:val="clear" w:color="auto" w:fill="0A0A0A"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3"/>
        <w:left w:val="single" w:sz="8" w:space="0" w:color="0A0A0A" w:themeColor="accent3"/>
        <w:bottom w:val="single" w:sz="8" w:space="0" w:color="0A0A0A" w:themeColor="accent3"/>
        <w:right w:val="single" w:sz="8" w:space="0" w:color="0A0A0A" w:themeColor="accent3"/>
        <w:insideH w:val="single" w:sz="8" w:space="0" w:color="0A0A0A" w:themeColor="accent3"/>
        <w:insideV w:val="single" w:sz="8" w:space="0" w:color="0A0A0A" w:themeColor="accent3"/>
      </w:tblBorders>
      <w:tblCellMar>
        <w:top w:w="0" w:type="dxa"/>
        <w:left w:w="108" w:type="dxa"/>
        <w:bottom w:w="0" w:type="dxa"/>
        <w:right w:w="108" w:type="dxa"/>
      </w:tblCellMar>
    </w:tblPr>
    <w:tcPr>
      <w:shd w:val="clear" w:color="auto" w:fill="0A0A0A" w:themeFill="accent3" w:themeFillTint="3F"/>
    </w:tcPr>
    <w:tblStylePr w:type="firstRow">
      <w:rPr>
        <w:b/>
        <w:bCs/>
        <w:color w:val="000000" w:themeColor="text1"/>
      </w:rPr>
      <w:tblPr/>
      <w:tcPr>
        <w:shd w:val="clear" w:color="auto" w:fill="0A0A0A"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3" w:themeFillTint="33"/>
      </w:tcPr>
    </w:tblStylePr>
    <w:tblStylePr w:type="band1Vert">
      <w:tblPr/>
      <w:tcPr>
        <w:shd w:val="clear" w:color="auto" w:fill="0A0A0A" w:themeFill="accent3" w:themeFillTint="7F"/>
      </w:tcPr>
    </w:tblStylePr>
    <w:tblStylePr w:type="band1Horz">
      <w:tblPr/>
      <w:tcPr>
        <w:tcBorders>
          <w:insideH w:val="single" w:sz="6" w:space="0" w:color="0A0A0A" w:themeColor="accent3"/>
          <w:insideV w:val="single" w:sz="6" w:space="0" w:color="0A0A0A" w:themeColor="accent3"/>
        </w:tcBorders>
        <w:shd w:val="clear" w:color="auto" w:fill="0A0A0A"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4"/>
        <w:left w:val="single" w:sz="8" w:space="0" w:color="0A0A0A" w:themeColor="accent4"/>
        <w:bottom w:val="single" w:sz="8" w:space="0" w:color="0A0A0A" w:themeColor="accent4"/>
        <w:right w:val="single" w:sz="8" w:space="0" w:color="0A0A0A" w:themeColor="accent4"/>
        <w:insideH w:val="single" w:sz="8" w:space="0" w:color="0A0A0A" w:themeColor="accent4"/>
        <w:insideV w:val="single" w:sz="8" w:space="0" w:color="0A0A0A" w:themeColor="accent4"/>
      </w:tblBorders>
      <w:tblCellMar>
        <w:top w:w="0" w:type="dxa"/>
        <w:left w:w="108" w:type="dxa"/>
        <w:bottom w:w="0" w:type="dxa"/>
        <w:right w:w="108" w:type="dxa"/>
      </w:tblCellMar>
    </w:tblPr>
    <w:tcPr>
      <w:shd w:val="clear" w:color="auto" w:fill="0A0A0A" w:themeFill="accent4" w:themeFillTint="3F"/>
    </w:tcPr>
    <w:tblStylePr w:type="firstRow">
      <w:rPr>
        <w:b/>
        <w:bCs/>
        <w:color w:val="000000" w:themeColor="text1"/>
      </w:rPr>
      <w:tblPr/>
      <w:tcPr>
        <w:shd w:val="clear" w:color="auto" w:fill="0A0A0A"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4" w:themeFillTint="33"/>
      </w:tcPr>
    </w:tblStylePr>
    <w:tblStylePr w:type="band1Vert">
      <w:tblPr/>
      <w:tcPr>
        <w:shd w:val="clear" w:color="auto" w:fill="0A0A0A" w:themeFill="accent4" w:themeFillTint="7F"/>
      </w:tcPr>
    </w:tblStylePr>
    <w:tblStylePr w:type="band1Horz">
      <w:tblPr/>
      <w:tcPr>
        <w:tcBorders>
          <w:insideH w:val="single" w:sz="6" w:space="0" w:color="0A0A0A" w:themeColor="accent4"/>
          <w:insideV w:val="single" w:sz="6" w:space="0" w:color="0A0A0A" w:themeColor="accent4"/>
        </w:tcBorders>
        <w:shd w:val="clear" w:color="auto" w:fill="0A0A0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5"/>
        <w:left w:val="single" w:sz="8" w:space="0" w:color="0A0A0A" w:themeColor="accent5"/>
        <w:bottom w:val="single" w:sz="8" w:space="0" w:color="0A0A0A" w:themeColor="accent5"/>
        <w:right w:val="single" w:sz="8" w:space="0" w:color="0A0A0A" w:themeColor="accent5"/>
        <w:insideH w:val="single" w:sz="8" w:space="0" w:color="0A0A0A" w:themeColor="accent5"/>
        <w:insideV w:val="single" w:sz="8" w:space="0" w:color="0A0A0A" w:themeColor="accent5"/>
      </w:tblBorders>
      <w:tblCellMar>
        <w:top w:w="0" w:type="dxa"/>
        <w:left w:w="108" w:type="dxa"/>
        <w:bottom w:w="0" w:type="dxa"/>
        <w:right w:w="108" w:type="dxa"/>
      </w:tblCellMar>
    </w:tblPr>
    <w:tcPr>
      <w:shd w:val="clear" w:color="auto" w:fill="0A0A0A" w:themeFill="accent5" w:themeFillTint="3F"/>
    </w:tcPr>
    <w:tblStylePr w:type="firstRow">
      <w:rPr>
        <w:b/>
        <w:bCs/>
        <w:color w:val="000000" w:themeColor="text1"/>
      </w:rPr>
      <w:tblPr/>
      <w:tcPr>
        <w:shd w:val="clear" w:color="auto" w:fill="0A0A0A"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5" w:themeFillTint="33"/>
      </w:tcPr>
    </w:tblStylePr>
    <w:tblStylePr w:type="band1Vert">
      <w:tblPr/>
      <w:tcPr>
        <w:shd w:val="clear" w:color="auto" w:fill="0A0A0A" w:themeFill="accent5" w:themeFillTint="7F"/>
      </w:tcPr>
    </w:tblStylePr>
    <w:tblStylePr w:type="band1Horz">
      <w:tblPr/>
      <w:tcPr>
        <w:tcBorders>
          <w:insideH w:val="single" w:sz="6" w:space="0" w:color="0A0A0A" w:themeColor="accent5"/>
          <w:insideV w:val="single" w:sz="6" w:space="0" w:color="0A0A0A" w:themeColor="accent5"/>
        </w:tcBorders>
        <w:shd w:val="clear" w:color="auto" w:fill="0A0A0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A0A0A" w:themeColor="accent6"/>
        <w:left w:val="single" w:sz="8" w:space="0" w:color="0A0A0A" w:themeColor="accent6"/>
        <w:bottom w:val="single" w:sz="8" w:space="0" w:color="0A0A0A" w:themeColor="accent6"/>
        <w:right w:val="single" w:sz="8" w:space="0" w:color="0A0A0A" w:themeColor="accent6"/>
        <w:insideH w:val="single" w:sz="8" w:space="0" w:color="0A0A0A" w:themeColor="accent6"/>
        <w:insideV w:val="single" w:sz="8" w:space="0" w:color="0A0A0A" w:themeColor="accent6"/>
      </w:tblBorders>
      <w:tblCellMar>
        <w:top w:w="0" w:type="dxa"/>
        <w:left w:w="108" w:type="dxa"/>
        <w:bottom w:w="0" w:type="dxa"/>
        <w:right w:w="108" w:type="dxa"/>
      </w:tblCellMar>
    </w:tblPr>
    <w:tcPr>
      <w:shd w:val="clear" w:color="auto" w:fill="0A0A0A" w:themeFill="accent6" w:themeFillTint="3F"/>
    </w:tcPr>
    <w:tblStylePr w:type="firstRow">
      <w:rPr>
        <w:b/>
        <w:bCs/>
        <w:color w:val="000000" w:themeColor="text1"/>
      </w:rPr>
      <w:tblPr/>
      <w:tcPr>
        <w:shd w:val="clear" w:color="auto" w:fill="0A0A0A"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0A0A0A" w:themeFill="accent6" w:themeFillTint="33"/>
      </w:tcPr>
    </w:tblStylePr>
    <w:tblStylePr w:type="band1Vert">
      <w:tblPr/>
      <w:tcPr>
        <w:shd w:val="clear" w:color="auto" w:fill="0A0A0A" w:themeFill="accent6" w:themeFillTint="7F"/>
      </w:tcPr>
    </w:tblStylePr>
    <w:tblStylePr w:type="band1Horz">
      <w:tblPr/>
      <w:tcPr>
        <w:tcBorders>
          <w:insideH w:val="single" w:sz="6" w:space="0" w:color="0A0A0A" w:themeColor="accent6"/>
          <w:insideV w:val="single" w:sz="6" w:space="0" w:color="0A0A0A" w:themeColor="accent6"/>
        </w:tcBorders>
        <w:shd w:val="clear" w:color="auto" w:fill="0A0A0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0A0A0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A0A0A"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A0A0A"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A0A0A"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0A0A0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0A0A0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1" w:themeFillShade="BF"/>
      </w:tcPr>
    </w:tblStylePr>
    <w:tblStylePr w:type="band1Vert">
      <w:tblPr/>
      <w:tcPr>
        <w:tcBorders>
          <w:top w:val="nil"/>
          <w:left w:val="nil"/>
          <w:bottom w:val="nil"/>
          <w:right w:val="nil"/>
          <w:insideH w:val="nil"/>
          <w:insideV w:val="nil"/>
        </w:tcBorders>
        <w:shd w:val="clear" w:color="auto" w:fill="0A0A0A" w:themeFill="accent1" w:themeFillShade="BF"/>
      </w:tcPr>
    </w:tblStylePr>
    <w:tblStylePr w:type="band1Horz">
      <w:tblPr/>
      <w:tcPr>
        <w:tcBorders>
          <w:top w:val="nil"/>
          <w:left w:val="nil"/>
          <w:bottom w:val="nil"/>
          <w:right w:val="nil"/>
          <w:insideH w:val="nil"/>
          <w:insideV w:val="nil"/>
        </w:tcBorders>
        <w:shd w:val="clear" w:color="auto" w:fill="0A0A0A"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2" w:themeFillShade="BF"/>
      </w:tcPr>
    </w:tblStylePr>
    <w:tblStylePr w:type="band1Vert">
      <w:tblPr/>
      <w:tcPr>
        <w:tcBorders>
          <w:top w:val="nil"/>
          <w:left w:val="nil"/>
          <w:bottom w:val="nil"/>
          <w:right w:val="nil"/>
          <w:insideH w:val="nil"/>
          <w:insideV w:val="nil"/>
        </w:tcBorders>
        <w:shd w:val="clear" w:color="auto" w:fill="0A0A0A" w:themeFill="accent2" w:themeFillShade="BF"/>
      </w:tcPr>
    </w:tblStylePr>
    <w:tblStylePr w:type="band1Horz">
      <w:tblPr/>
      <w:tcPr>
        <w:tcBorders>
          <w:top w:val="nil"/>
          <w:left w:val="nil"/>
          <w:bottom w:val="nil"/>
          <w:right w:val="nil"/>
          <w:insideH w:val="nil"/>
          <w:insideV w:val="nil"/>
        </w:tcBorders>
        <w:shd w:val="clear" w:color="auto" w:fill="0A0A0A"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3" w:themeFillShade="BF"/>
      </w:tcPr>
    </w:tblStylePr>
    <w:tblStylePr w:type="band1Vert">
      <w:tblPr/>
      <w:tcPr>
        <w:tcBorders>
          <w:top w:val="nil"/>
          <w:left w:val="nil"/>
          <w:bottom w:val="nil"/>
          <w:right w:val="nil"/>
          <w:insideH w:val="nil"/>
          <w:insideV w:val="nil"/>
        </w:tcBorders>
        <w:shd w:val="clear" w:color="auto" w:fill="0A0A0A" w:themeFill="accent3" w:themeFillShade="BF"/>
      </w:tcPr>
    </w:tblStylePr>
    <w:tblStylePr w:type="band1Horz">
      <w:tblPr/>
      <w:tcPr>
        <w:tcBorders>
          <w:top w:val="nil"/>
          <w:left w:val="nil"/>
          <w:bottom w:val="nil"/>
          <w:right w:val="nil"/>
          <w:insideH w:val="nil"/>
          <w:insideV w:val="nil"/>
        </w:tcBorders>
        <w:shd w:val="clear" w:color="auto" w:fill="0A0A0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4" w:themeFillShade="BF"/>
      </w:tcPr>
    </w:tblStylePr>
    <w:tblStylePr w:type="band1Vert">
      <w:tblPr/>
      <w:tcPr>
        <w:tcBorders>
          <w:top w:val="nil"/>
          <w:left w:val="nil"/>
          <w:bottom w:val="nil"/>
          <w:right w:val="nil"/>
          <w:insideH w:val="nil"/>
          <w:insideV w:val="nil"/>
        </w:tcBorders>
        <w:shd w:val="clear" w:color="auto" w:fill="0A0A0A" w:themeFill="accent4" w:themeFillShade="BF"/>
      </w:tcPr>
    </w:tblStylePr>
    <w:tblStylePr w:type="band1Horz">
      <w:tblPr/>
      <w:tcPr>
        <w:tcBorders>
          <w:top w:val="nil"/>
          <w:left w:val="nil"/>
          <w:bottom w:val="nil"/>
          <w:right w:val="nil"/>
          <w:insideH w:val="nil"/>
          <w:insideV w:val="nil"/>
        </w:tcBorders>
        <w:shd w:val="clear" w:color="auto" w:fill="0A0A0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5" w:themeFillShade="BF"/>
      </w:tcPr>
    </w:tblStylePr>
    <w:tblStylePr w:type="band1Vert">
      <w:tblPr/>
      <w:tcPr>
        <w:tcBorders>
          <w:top w:val="nil"/>
          <w:left w:val="nil"/>
          <w:bottom w:val="nil"/>
          <w:right w:val="nil"/>
          <w:insideH w:val="nil"/>
          <w:insideV w:val="nil"/>
        </w:tcBorders>
        <w:shd w:val="clear" w:color="auto" w:fill="0A0A0A" w:themeFill="accent5" w:themeFillShade="BF"/>
      </w:tcPr>
    </w:tblStylePr>
    <w:tblStylePr w:type="band1Horz">
      <w:tblPr/>
      <w:tcPr>
        <w:tcBorders>
          <w:top w:val="nil"/>
          <w:left w:val="nil"/>
          <w:bottom w:val="nil"/>
          <w:right w:val="nil"/>
          <w:insideH w:val="nil"/>
          <w:insideV w:val="nil"/>
        </w:tcBorders>
        <w:shd w:val="clear" w:color="auto" w:fill="0A0A0A"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A0A0A"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0A0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A0A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A0A0A" w:themeFill="accent6" w:themeFillShade="BF"/>
      </w:tcPr>
    </w:tblStylePr>
    <w:tblStylePr w:type="band1Vert">
      <w:tblPr/>
      <w:tcPr>
        <w:tcBorders>
          <w:top w:val="nil"/>
          <w:left w:val="nil"/>
          <w:bottom w:val="nil"/>
          <w:right w:val="nil"/>
          <w:insideH w:val="nil"/>
          <w:insideV w:val="nil"/>
        </w:tcBorders>
        <w:shd w:val="clear" w:color="auto" w:fill="0A0A0A" w:themeFill="accent6" w:themeFillShade="BF"/>
      </w:tcPr>
    </w:tblStylePr>
    <w:tblStylePr w:type="band1Horz">
      <w:tblPr/>
      <w:tcPr>
        <w:tcBorders>
          <w:top w:val="nil"/>
          <w:left w:val="nil"/>
          <w:bottom w:val="nil"/>
          <w:right w:val="nil"/>
          <w:insideH w:val="nil"/>
          <w:insideV w:val="nil"/>
        </w:tcBorders>
        <w:shd w:val="clear" w:color="auto" w:fill="0A0A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tex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0A0A0A" w:themeFill="text1" w:themeFillTint="66"/>
      </w:tcPr>
    </w:tblStylePr>
    <w:tblStylePr w:type="band1Horz">
      <w:tblPr/>
      <w:tcPr>
        <w:shd w:val="clear" w:color="auto" w:fill="0A0A0A"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1"/>
        <w:bottom w:val="single" w:sz="4" w:space="0" w:color="0A0A0A" w:themeColor="accent1"/>
        <w:right w:val="single" w:sz="4" w:space="0" w:color="0A0A0A"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1"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1" w:themeFillShade="99"/>
      </w:tcPr>
    </w:tblStylePr>
    <w:tblStylePr w:type="firstCol">
      <w:rPr>
        <w:color w:val="FFFFFF" w:themeColor="background1"/>
      </w:rPr>
      <w:tblPr/>
      <w:tcPr>
        <w:tcBorders>
          <w:top w:val="nil"/>
          <w:left w:val="nil"/>
          <w:bottom w:val="nil"/>
          <w:right w:val="nil"/>
          <w:insideH w:val="single" w:sz="4" w:space="0" w:color="0A0A0A" w:themeColor="accent1" w:themeShade="99"/>
          <w:insideV w:val="nil"/>
        </w:tcBorders>
        <w:shd w:val="clear" w:color="auto" w:fill="0A0A0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1" w:themeFillShade="99"/>
      </w:tcPr>
    </w:tblStylePr>
    <w:tblStylePr w:type="band1Vert">
      <w:tblPr/>
      <w:tcPr>
        <w:shd w:val="clear" w:color="auto" w:fill="0A0A0A" w:themeFill="accent1" w:themeFillTint="66"/>
      </w:tcPr>
    </w:tblStylePr>
    <w:tblStylePr w:type="band1Horz">
      <w:tblPr/>
      <w:tcPr>
        <w:shd w:val="clear" w:color="auto" w:fill="0A0A0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2"/>
        <w:left w:val="single" w:sz="4" w:space="0" w:color="0A0A0A" w:themeColor="accent2"/>
        <w:bottom w:val="single" w:sz="4" w:space="0" w:color="0A0A0A" w:themeColor="accent2"/>
        <w:right w:val="single" w:sz="4" w:space="0" w:color="0A0A0A"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2" w:themeFillTint="19"/>
    </w:tcPr>
    <w:tblStylePr w:type="firstRow">
      <w:rPr>
        <w:b/>
        <w:bCs/>
      </w:rPr>
      <w:tblPr/>
      <w:tcPr>
        <w:tcBorders>
          <w:top w:val="nil"/>
          <w:left w:val="nil"/>
          <w:bottom w:val="single" w:sz="24" w:space="0" w:color="0A0A0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2" w:themeFillShade="99"/>
      </w:tcPr>
    </w:tblStylePr>
    <w:tblStylePr w:type="firstCol">
      <w:rPr>
        <w:color w:val="FFFFFF" w:themeColor="background1"/>
      </w:rPr>
      <w:tblPr/>
      <w:tcPr>
        <w:tcBorders>
          <w:top w:val="nil"/>
          <w:left w:val="nil"/>
          <w:bottom w:val="nil"/>
          <w:right w:val="nil"/>
          <w:insideH w:val="single" w:sz="4" w:space="0" w:color="0A0A0A" w:themeColor="accent2" w:themeShade="99"/>
          <w:insideV w:val="nil"/>
        </w:tcBorders>
        <w:shd w:val="clear" w:color="auto" w:fill="0A0A0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2" w:themeFillShade="99"/>
      </w:tcPr>
    </w:tblStylePr>
    <w:tblStylePr w:type="band1Vert">
      <w:tblPr/>
      <w:tcPr>
        <w:shd w:val="clear" w:color="auto" w:fill="0A0A0A" w:themeFill="accent2" w:themeFillTint="66"/>
      </w:tcPr>
    </w:tblStylePr>
    <w:tblStylePr w:type="band1Horz">
      <w:tblPr/>
      <w:tcPr>
        <w:shd w:val="clear" w:color="auto" w:fill="0A0A0A"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4"/>
        <w:left w:val="single" w:sz="4" w:space="0" w:color="0A0A0A" w:themeColor="accent3"/>
        <w:bottom w:val="single" w:sz="4" w:space="0" w:color="0A0A0A" w:themeColor="accent3"/>
        <w:right w:val="single" w:sz="4" w:space="0" w:color="0A0A0A"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3" w:themeFillTint="19"/>
    </w:tcPr>
    <w:tblStylePr w:type="firstRow">
      <w:rPr>
        <w:b/>
        <w:bCs/>
      </w:rPr>
      <w:tblPr/>
      <w:tcPr>
        <w:tcBorders>
          <w:top w:val="nil"/>
          <w:left w:val="nil"/>
          <w:bottom w:val="single" w:sz="24" w:space="0" w:color="0A0A0A"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3" w:themeFillShade="99"/>
      </w:tcPr>
    </w:tblStylePr>
    <w:tblStylePr w:type="firstCol">
      <w:rPr>
        <w:color w:val="FFFFFF" w:themeColor="background1"/>
      </w:rPr>
      <w:tblPr/>
      <w:tcPr>
        <w:tcBorders>
          <w:top w:val="nil"/>
          <w:left w:val="nil"/>
          <w:bottom w:val="nil"/>
          <w:right w:val="nil"/>
          <w:insideH w:val="single" w:sz="4" w:space="0" w:color="0A0A0A" w:themeColor="accent3" w:themeShade="99"/>
          <w:insideV w:val="nil"/>
        </w:tcBorders>
        <w:shd w:val="clear" w:color="auto" w:fill="0A0A0A"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3" w:themeFillShade="99"/>
      </w:tcPr>
    </w:tblStylePr>
    <w:tblStylePr w:type="band1Vert">
      <w:tblPr/>
      <w:tcPr>
        <w:shd w:val="clear" w:color="auto" w:fill="0A0A0A" w:themeFill="accent3" w:themeFillTint="66"/>
      </w:tcPr>
    </w:tblStylePr>
    <w:tblStylePr w:type="band1Horz">
      <w:tblPr/>
      <w:tcPr>
        <w:shd w:val="clear" w:color="auto" w:fill="0A0A0A"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3"/>
        <w:left w:val="single" w:sz="4" w:space="0" w:color="0A0A0A" w:themeColor="accent4"/>
        <w:bottom w:val="single" w:sz="4" w:space="0" w:color="0A0A0A" w:themeColor="accent4"/>
        <w:right w:val="single" w:sz="4" w:space="0" w:color="0A0A0A"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4" w:themeFillTint="19"/>
    </w:tcPr>
    <w:tblStylePr w:type="firstRow">
      <w:rPr>
        <w:b/>
        <w:bCs/>
      </w:rPr>
      <w:tblPr/>
      <w:tcPr>
        <w:tcBorders>
          <w:top w:val="nil"/>
          <w:left w:val="nil"/>
          <w:bottom w:val="single" w:sz="24" w:space="0" w:color="0A0A0A"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4" w:themeFillShade="99"/>
      </w:tcPr>
    </w:tblStylePr>
    <w:tblStylePr w:type="firstCol">
      <w:rPr>
        <w:color w:val="FFFFFF" w:themeColor="background1"/>
      </w:rPr>
      <w:tblPr/>
      <w:tcPr>
        <w:tcBorders>
          <w:top w:val="nil"/>
          <w:left w:val="nil"/>
          <w:bottom w:val="nil"/>
          <w:right w:val="nil"/>
          <w:insideH w:val="single" w:sz="4" w:space="0" w:color="0A0A0A" w:themeColor="accent4" w:themeShade="99"/>
          <w:insideV w:val="nil"/>
        </w:tcBorders>
        <w:shd w:val="clear" w:color="auto" w:fill="0A0A0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4" w:themeFillShade="99"/>
      </w:tcPr>
    </w:tblStylePr>
    <w:tblStylePr w:type="band1Vert">
      <w:tblPr/>
      <w:tcPr>
        <w:shd w:val="clear" w:color="auto" w:fill="0A0A0A" w:themeFill="accent4" w:themeFillTint="66"/>
      </w:tcPr>
    </w:tblStylePr>
    <w:tblStylePr w:type="band1Horz">
      <w:tblPr/>
      <w:tcPr>
        <w:shd w:val="clear" w:color="auto" w:fill="0A0A0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6"/>
        <w:left w:val="single" w:sz="4" w:space="0" w:color="0A0A0A" w:themeColor="accent5"/>
        <w:bottom w:val="single" w:sz="4" w:space="0" w:color="0A0A0A" w:themeColor="accent5"/>
        <w:right w:val="single" w:sz="4" w:space="0" w:color="0A0A0A"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5" w:themeFillTint="19"/>
    </w:tcPr>
    <w:tblStylePr w:type="firstRow">
      <w:rPr>
        <w:b/>
        <w:bCs/>
      </w:rPr>
      <w:tblPr/>
      <w:tcPr>
        <w:tcBorders>
          <w:top w:val="nil"/>
          <w:left w:val="nil"/>
          <w:bottom w:val="single" w:sz="24" w:space="0" w:color="0A0A0A"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5" w:themeFillShade="99"/>
      </w:tcPr>
    </w:tblStylePr>
    <w:tblStylePr w:type="firstCol">
      <w:rPr>
        <w:color w:val="FFFFFF" w:themeColor="background1"/>
      </w:rPr>
      <w:tblPr/>
      <w:tcPr>
        <w:tcBorders>
          <w:top w:val="nil"/>
          <w:left w:val="nil"/>
          <w:bottom w:val="nil"/>
          <w:right w:val="nil"/>
          <w:insideH w:val="single" w:sz="4" w:space="0" w:color="0A0A0A" w:themeColor="accent5" w:themeShade="99"/>
          <w:insideV w:val="nil"/>
        </w:tcBorders>
        <w:shd w:val="clear" w:color="auto" w:fill="0A0A0A"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5" w:themeFillShade="99"/>
      </w:tcPr>
    </w:tblStylePr>
    <w:tblStylePr w:type="band1Vert">
      <w:tblPr/>
      <w:tcPr>
        <w:shd w:val="clear" w:color="auto" w:fill="0A0A0A" w:themeFill="accent5" w:themeFillTint="66"/>
      </w:tcPr>
    </w:tblStylePr>
    <w:tblStylePr w:type="band1Horz">
      <w:tblPr/>
      <w:tcPr>
        <w:shd w:val="clear" w:color="auto" w:fill="0A0A0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0A0A0A" w:themeColor="accent5"/>
        <w:left w:val="single" w:sz="4" w:space="0" w:color="0A0A0A" w:themeColor="accent6"/>
        <w:bottom w:val="single" w:sz="4" w:space="0" w:color="0A0A0A" w:themeColor="accent6"/>
        <w:right w:val="single" w:sz="4" w:space="0" w:color="0A0A0A"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0A0A0A" w:themeFill="accent6" w:themeFillTint="19"/>
    </w:tcPr>
    <w:tblStylePr w:type="firstRow">
      <w:rPr>
        <w:b/>
        <w:bCs/>
      </w:rPr>
      <w:tblPr/>
      <w:tcPr>
        <w:tcBorders>
          <w:top w:val="nil"/>
          <w:left w:val="nil"/>
          <w:bottom w:val="single" w:sz="24" w:space="0" w:color="0A0A0A"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A0A0A" w:themeFill="accent6" w:themeFillShade="99"/>
      </w:tcPr>
    </w:tblStylePr>
    <w:tblStylePr w:type="firstCol">
      <w:rPr>
        <w:color w:val="FFFFFF" w:themeColor="background1"/>
      </w:rPr>
      <w:tblPr/>
      <w:tcPr>
        <w:tcBorders>
          <w:top w:val="nil"/>
          <w:left w:val="nil"/>
          <w:bottom w:val="nil"/>
          <w:right w:val="nil"/>
          <w:insideH w:val="single" w:sz="4" w:space="0" w:color="0A0A0A" w:themeColor="accent6" w:themeShade="99"/>
          <w:insideV w:val="nil"/>
        </w:tcBorders>
        <w:shd w:val="clear" w:color="auto" w:fill="0A0A0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A0A0A" w:themeFill="accent6" w:themeFillShade="99"/>
      </w:tcPr>
    </w:tblStylePr>
    <w:tblStylePr w:type="band1Vert">
      <w:tblPr/>
      <w:tcPr>
        <w:shd w:val="clear" w:color="auto" w:fill="0A0A0A" w:themeFill="accent6" w:themeFillTint="66"/>
      </w:tcPr>
    </w:tblStylePr>
    <w:tblStylePr w:type="band1Horz">
      <w:tblPr/>
      <w:tcPr>
        <w:shd w:val="clear" w:color="auto" w:fill="0A0A0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tex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text1" w:themeFillTint="3F"/>
      </w:tcPr>
    </w:tblStylePr>
    <w:tblStylePr w:type="band1Horz">
      <w:tblPr/>
      <w:tcPr>
        <w:shd w:val="clear" w:color="auto" w:fill="0A0A0A"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1"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1" w:themeFillTint="3F"/>
      </w:tcPr>
    </w:tblStylePr>
    <w:tblStylePr w:type="band1Horz">
      <w:tblPr/>
      <w:tcPr>
        <w:shd w:val="clear" w:color="auto" w:fill="0A0A0A"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2" w:themeFillTint="19"/>
    </w:tcPr>
    <w:tblStylePr w:type="firstRow">
      <w:rPr>
        <w:b/>
        <w:bCs/>
        <w:color w:val="FFFFFF" w:themeColor="background1"/>
      </w:rPr>
      <w:tblPr/>
      <w:tcPr>
        <w:tcBorders>
          <w:bottom w:val="single" w:sz="12" w:space="0" w:color="FFFFFF" w:themeColor="background1"/>
        </w:tcBorders>
        <w:shd w:val="clear" w:color="auto" w:fill="0A0A0A" w:themeFill="accent2" w:themeFillShade="CC"/>
      </w:tcPr>
    </w:tblStylePr>
    <w:tblStylePr w:type="lastRow">
      <w:rPr>
        <w:b/>
        <w:bCs/>
        <w:color w:val="0A0A0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2" w:themeFillTint="3F"/>
      </w:tcPr>
    </w:tblStylePr>
    <w:tblStylePr w:type="band1Horz">
      <w:tblPr/>
      <w:tcPr>
        <w:shd w:val="clear" w:color="auto" w:fill="0A0A0A"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3" w:themeFillTint="19"/>
    </w:tcPr>
    <w:tblStylePr w:type="firstRow">
      <w:rPr>
        <w:b/>
        <w:bCs/>
        <w:color w:val="FFFFFF" w:themeColor="background1"/>
      </w:rPr>
      <w:tblPr/>
      <w:tcPr>
        <w:tcBorders>
          <w:bottom w:val="single" w:sz="12" w:space="0" w:color="FFFFFF" w:themeColor="background1"/>
        </w:tcBorders>
        <w:shd w:val="clear" w:color="auto" w:fill="0A0A0A" w:themeFill="accent4" w:themeFillShade="CC"/>
      </w:tcPr>
    </w:tblStylePr>
    <w:tblStylePr w:type="lastRow">
      <w:rPr>
        <w:b/>
        <w:bCs/>
        <w:color w:val="0A0A0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3" w:themeFillTint="3F"/>
      </w:tcPr>
    </w:tblStylePr>
    <w:tblStylePr w:type="band1Horz">
      <w:tblPr/>
      <w:tcPr>
        <w:shd w:val="clear" w:color="auto" w:fill="0A0A0A"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4" w:themeFillTint="19"/>
    </w:tcPr>
    <w:tblStylePr w:type="firstRow">
      <w:rPr>
        <w:b/>
        <w:bCs/>
        <w:color w:val="FFFFFF" w:themeColor="background1"/>
      </w:rPr>
      <w:tblPr/>
      <w:tcPr>
        <w:tcBorders>
          <w:bottom w:val="single" w:sz="12" w:space="0" w:color="FFFFFF" w:themeColor="background1"/>
        </w:tcBorders>
        <w:shd w:val="clear" w:color="auto" w:fill="0A0A0A" w:themeFill="accent3" w:themeFillShade="CC"/>
      </w:tcPr>
    </w:tblStylePr>
    <w:tblStylePr w:type="lastRow">
      <w:rPr>
        <w:b/>
        <w:bCs/>
        <w:color w:val="0A0A0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4" w:themeFillTint="3F"/>
      </w:tcPr>
    </w:tblStylePr>
    <w:tblStylePr w:type="band1Horz">
      <w:tblPr/>
      <w:tcPr>
        <w:shd w:val="clear" w:color="auto" w:fill="0A0A0A"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5" w:themeFillTint="19"/>
    </w:tcPr>
    <w:tblStylePr w:type="firstRow">
      <w:rPr>
        <w:b/>
        <w:bCs/>
        <w:color w:val="FFFFFF" w:themeColor="background1"/>
      </w:rPr>
      <w:tblPr/>
      <w:tcPr>
        <w:tcBorders>
          <w:bottom w:val="single" w:sz="12" w:space="0" w:color="FFFFFF" w:themeColor="background1"/>
        </w:tcBorders>
        <w:shd w:val="clear" w:color="auto" w:fill="0A0A0A" w:themeFill="accent6" w:themeFillShade="CC"/>
      </w:tcPr>
    </w:tblStylePr>
    <w:tblStylePr w:type="lastRow">
      <w:rPr>
        <w:b/>
        <w:bCs/>
        <w:color w:val="0A0A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5" w:themeFillTint="3F"/>
      </w:tcPr>
    </w:tblStylePr>
    <w:tblStylePr w:type="band1Horz">
      <w:tblPr/>
      <w:tcPr>
        <w:shd w:val="clear" w:color="auto" w:fill="0A0A0A"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0A0A0A" w:themeFill="accent6" w:themeFillTint="19"/>
    </w:tcPr>
    <w:tblStylePr w:type="firstRow">
      <w:rPr>
        <w:b/>
        <w:bCs/>
        <w:color w:val="FFFFFF" w:themeColor="background1"/>
      </w:rPr>
      <w:tblPr/>
      <w:tcPr>
        <w:tcBorders>
          <w:bottom w:val="single" w:sz="12" w:space="0" w:color="FFFFFF" w:themeColor="background1"/>
        </w:tcBorders>
        <w:shd w:val="clear" w:color="auto" w:fill="0A0A0A" w:themeFill="accent5" w:themeFillShade="CC"/>
      </w:tcPr>
    </w:tblStylePr>
    <w:tblStylePr w:type="lastRow">
      <w:rPr>
        <w:b/>
        <w:bCs/>
        <w:color w:val="0A0A0A"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0A0A0A" w:themeFill="accent6" w:themeFillTint="3F"/>
      </w:tcPr>
    </w:tblStylePr>
    <w:tblStylePr w:type="band1Horz">
      <w:tblPr/>
      <w:tcPr>
        <w:shd w:val="clear" w:color="auto" w:fill="0A0A0A"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text1" w:themeFillTint="33"/>
    </w:tcPr>
    <w:tblStylePr w:type="firstRow">
      <w:rPr>
        <w:b/>
        <w:bCs/>
      </w:rPr>
      <w:tblPr/>
      <w:tcPr>
        <w:shd w:val="clear" w:color="auto" w:fill="0A0A0A" w:themeFill="text1" w:themeFillTint="66"/>
      </w:tcPr>
    </w:tblStylePr>
    <w:tblStylePr w:type="lastRow">
      <w:rPr>
        <w:b/>
        <w:bCs/>
        <w:color w:val="000000" w:themeColor="text1"/>
      </w:rPr>
      <w:tblPr/>
      <w:tcPr>
        <w:shd w:val="clear" w:color="auto" w:fill="0A0A0A"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0A0A0A" w:themeFill="text1" w:themeFillTint="7F"/>
      </w:tcPr>
    </w:tblStylePr>
    <w:tblStylePr w:type="band1Horz">
      <w:tblPr/>
      <w:tcPr>
        <w:shd w:val="clear" w:color="auto" w:fill="0A0A0A"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1" w:themeFillTint="33"/>
    </w:tcPr>
    <w:tblStylePr w:type="firstRow">
      <w:rPr>
        <w:b/>
        <w:bCs/>
      </w:rPr>
      <w:tblPr/>
      <w:tcPr>
        <w:shd w:val="clear" w:color="auto" w:fill="0A0A0A" w:themeFill="accent1" w:themeFillTint="66"/>
      </w:tcPr>
    </w:tblStylePr>
    <w:tblStylePr w:type="lastRow">
      <w:rPr>
        <w:b/>
        <w:bCs/>
        <w:color w:val="000000" w:themeColor="text1"/>
      </w:rPr>
      <w:tblPr/>
      <w:tcPr>
        <w:shd w:val="clear" w:color="auto" w:fill="0A0A0A" w:themeFill="accent1" w:themeFillTint="66"/>
      </w:tcPr>
    </w:tblStylePr>
    <w:tblStylePr w:type="firstCol">
      <w:rPr>
        <w:color w:val="FFFFFF" w:themeColor="background1"/>
      </w:rPr>
      <w:tblPr/>
      <w:tcPr>
        <w:shd w:val="clear" w:color="auto" w:fill="0A0A0A" w:themeFill="accent1" w:themeFillShade="BF"/>
      </w:tcPr>
    </w:tblStylePr>
    <w:tblStylePr w:type="lastCol">
      <w:rPr>
        <w:color w:val="FFFFFF" w:themeColor="background1"/>
      </w:rPr>
      <w:tblPr/>
      <w:tcPr>
        <w:shd w:val="clear" w:color="auto" w:fill="0A0A0A" w:themeFill="accent1" w:themeFillShade="BF"/>
      </w:tcPr>
    </w:tblStylePr>
    <w:tblStylePr w:type="band1Vert">
      <w:tblPr/>
      <w:tcPr>
        <w:shd w:val="clear" w:color="auto" w:fill="0A0A0A" w:themeFill="accent1" w:themeFillTint="7F"/>
      </w:tcPr>
    </w:tblStylePr>
    <w:tblStylePr w:type="band1Horz">
      <w:tblPr/>
      <w:tcPr>
        <w:shd w:val="clear" w:color="auto" w:fill="0A0A0A"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2" w:themeFillTint="33"/>
    </w:tcPr>
    <w:tblStylePr w:type="firstRow">
      <w:rPr>
        <w:b/>
        <w:bCs/>
      </w:rPr>
      <w:tblPr/>
      <w:tcPr>
        <w:shd w:val="clear" w:color="auto" w:fill="0A0A0A" w:themeFill="accent2" w:themeFillTint="66"/>
      </w:tcPr>
    </w:tblStylePr>
    <w:tblStylePr w:type="lastRow">
      <w:rPr>
        <w:b/>
        <w:bCs/>
        <w:color w:val="000000" w:themeColor="text1"/>
      </w:rPr>
      <w:tblPr/>
      <w:tcPr>
        <w:shd w:val="clear" w:color="auto" w:fill="0A0A0A" w:themeFill="accent2" w:themeFillTint="66"/>
      </w:tcPr>
    </w:tblStylePr>
    <w:tblStylePr w:type="firstCol">
      <w:rPr>
        <w:color w:val="FFFFFF" w:themeColor="background1"/>
      </w:rPr>
      <w:tblPr/>
      <w:tcPr>
        <w:shd w:val="clear" w:color="auto" w:fill="0A0A0A" w:themeFill="accent2" w:themeFillShade="BF"/>
      </w:tcPr>
    </w:tblStylePr>
    <w:tblStylePr w:type="lastCol">
      <w:rPr>
        <w:color w:val="FFFFFF" w:themeColor="background1"/>
      </w:rPr>
      <w:tblPr/>
      <w:tcPr>
        <w:shd w:val="clear" w:color="auto" w:fill="0A0A0A" w:themeFill="accent2" w:themeFillShade="BF"/>
      </w:tcPr>
    </w:tblStylePr>
    <w:tblStylePr w:type="band1Vert">
      <w:tblPr/>
      <w:tcPr>
        <w:shd w:val="clear" w:color="auto" w:fill="0A0A0A" w:themeFill="accent2" w:themeFillTint="7F"/>
      </w:tcPr>
    </w:tblStylePr>
    <w:tblStylePr w:type="band1Horz">
      <w:tblPr/>
      <w:tcPr>
        <w:shd w:val="clear" w:color="auto" w:fill="0A0A0A"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3" w:themeFillTint="33"/>
    </w:tcPr>
    <w:tblStylePr w:type="firstRow">
      <w:rPr>
        <w:b/>
        <w:bCs/>
      </w:rPr>
      <w:tblPr/>
      <w:tcPr>
        <w:shd w:val="clear" w:color="auto" w:fill="0A0A0A" w:themeFill="accent3" w:themeFillTint="66"/>
      </w:tcPr>
    </w:tblStylePr>
    <w:tblStylePr w:type="lastRow">
      <w:rPr>
        <w:b/>
        <w:bCs/>
        <w:color w:val="000000" w:themeColor="text1"/>
      </w:rPr>
      <w:tblPr/>
      <w:tcPr>
        <w:shd w:val="clear" w:color="auto" w:fill="0A0A0A" w:themeFill="accent3" w:themeFillTint="66"/>
      </w:tcPr>
    </w:tblStylePr>
    <w:tblStylePr w:type="firstCol">
      <w:rPr>
        <w:color w:val="FFFFFF" w:themeColor="background1"/>
      </w:rPr>
      <w:tblPr/>
      <w:tcPr>
        <w:shd w:val="clear" w:color="auto" w:fill="0A0A0A" w:themeFill="accent3" w:themeFillShade="BF"/>
      </w:tcPr>
    </w:tblStylePr>
    <w:tblStylePr w:type="lastCol">
      <w:rPr>
        <w:color w:val="FFFFFF" w:themeColor="background1"/>
      </w:rPr>
      <w:tblPr/>
      <w:tcPr>
        <w:shd w:val="clear" w:color="auto" w:fill="0A0A0A" w:themeFill="accent3" w:themeFillShade="BF"/>
      </w:tcPr>
    </w:tblStylePr>
    <w:tblStylePr w:type="band1Vert">
      <w:tblPr/>
      <w:tcPr>
        <w:shd w:val="clear" w:color="auto" w:fill="0A0A0A" w:themeFill="accent3" w:themeFillTint="7F"/>
      </w:tcPr>
    </w:tblStylePr>
    <w:tblStylePr w:type="band1Horz">
      <w:tblPr/>
      <w:tcPr>
        <w:shd w:val="clear" w:color="auto" w:fill="0A0A0A"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4" w:themeFillTint="33"/>
    </w:tcPr>
    <w:tblStylePr w:type="firstRow">
      <w:rPr>
        <w:b/>
        <w:bCs/>
      </w:rPr>
      <w:tblPr/>
      <w:tcPr>
        <w:shd w:val="clear" w:color="auto" w:fill="0A0A0A" w:themeFill="accent4" w:themeFillTint="66"/>
      </w:tcPr>
    </w:tblStylePr>
    <w:tblStylePr w:type="lastRow">
      <w:rPr>
        <w:b/>
        <w:bCs/>
        <w:color w:val="000000" w:themeColor="text1"/>
      </w:rPr>
      <w:tblPr/>
      <w:tcPr>
        <w:shd w:val="clear" w:color="auto" w:fill="0A0A0A" w:themeFill="accent4" w:themeFillTint="66"/>
      </w:tcPr>
    </w:tblStylePr>
    <w:tblStylePr w:type="firstCol">
      <w:rPr>
        <w:color w:val="FFFFFF" w:themeColor="background1"/>
      </w:rPr>
      <w:tblPr/>
      <w:tcPr>
        <w:shd w:val="clear" w:color="auto" w:fill="0A0A0A" w:themeFill="accent4" w:themeFillShade="BF"/>
      </w:tcPr>
    </w:tblStylePr>
    <w:tblStylePr w:type="lastCol">
      <w:rPr>
        <w:color w:val="FFFFFF" w:themeColor="background1"/>
      </w:rPr>
      <w:tblPr/>
      <w:tcPr>
        <w:shd w:val="clear" w:color="auto" w:fill="0A0A0A" w:themeFill="accent4" w:themeFillShade="BF"/>
      </w:tcPr>
    </w:tblStylePr>
    <w:tblStylePr w:type="band1Vert">
      <w:tblPr/>
      <w:tcPr>
        <w:shd w:val="clear" w:color="auto" w:fill="0A0A0A" w:themeFill="accent4" w:themeFillTint="7F"/>
      </w:tcPr>
    </w:tblStylePr>
    <w:tblStylePr w:type="band1Horz">
      <w:tblPr/>
      <w:tcPr>
        <w:shd w:val="clear" w:color="auto" w:fill="0A0A0A"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5" w:themeFillTint="33"/>
    </w:tcPr>
    <w:tblStylePr w:type="firstRow">
      <w:rPr>
        <w:b/>
        <w:bCs/>
      </w:rPr>
      <w:tblPr/>
      <w:tcPr>
        <w:shd w:val="clear" w:color="auto" w:fill="0A0A0A" w:themeFill="accent5" w:themeFillTint="66"/>
      </w:tcPr>
    </w:tblStylePr>
    <w:tblStylePr w:type="lastRow">
      <w:rPr>
        <w:b/>
        <w:bCs/>
        <w:color w:val="000000" w:themeColor="text1"/>
      </w:rPr>
      <w:tblPr/>
      <w:tcPr>
        <w:shd w:val="clear" w:color="auto" w:fill="0A0A0A" w:themeFill="accent5" w:themeFillTint="66"/>
      </w:tcPr>
    </w:tblStylePr>
    <w:tblStylePr w:type="firstCol">
      <w:rPr>
        <w:color w:val="FFFFFF" w:themeColor="background1"/>
      </w:rPr>
      <w:tblPr/>
      <w:tcPr>
        <w:shd w:val="clear" w:color="auto" w:fill="0A0A0A" w:themeFill="accent5" w:themeFillShade="BF"/>
      </w:tcPr>
    </w:tblStylePr>
    <w:tblStylePr w:type="lastCol">
      <w:rPr>
        <w:color w:val="FFFFFF" w:themeColor="background1"/>
      </w:rPr>
      <w:tblPr/>
      <w:tcPr>
        <w:shd w:val="clear" w:color="auto" w:fill="0A0A0A" w:themeFill="accent5" w:themeFillShade="BF"/>
      </w:tcPr>
    </w:tblStylePr>
    <w:tblStylePr w:type="band1Vert">
      <w:tblPr/>
      <w:tcPr>
        <w:shd w:val="clear" w:color="auto" w:fill="0A0A0A" w:themeFill="accent5" w:themeFillTint="7F"/>
      </w:tcPr>
    </w:tblStylePr>
    <w:tblStylePr w:type="band1Horz">
      <w:tblPr/>
      <w:tcPr>
        <w:shd w:val="clear" w:color="auto" w:fill="0A0A0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0A0A0A" w:themeFill="accent6" w:themeFillTint="33"/>
    </w:tcPr>
    <w:tblStylePr w:type="firstRow">
      <w:rPr>
        <w:b/>
        <w:bCs/>
      </w:rPr>
      <w:tblPr/>
      <w:tcPr>
        <w:shd w:val="clear" w:color="auto" w:fill="0A0A0A" w:themeFill="accent6" w:themeFillTint="66"/>
      </w:tcPr>
    </w:tblStylePr>
    <w:tblStylePr w:type="lastRow">
      <w:rPr>
        <w:b/>
        <w:bCs/>
        <w:color w:val="000000" w:themeColor="text1"/>
      </w:rPr>
      <w:tblPr/>
      <w:tcPr>
        <w:shd w:val="clear" w:color="auto" w:fill="0A0A0A" w:themeFill="accent6" w:themeFillTint="66"/>
      </w:tcPr>
    </w:tblStylePr>
    <w:tblStylePr w:type="firstCol">
      <w:rPr>
        <w:color w:val="FFFFFF" w:themeColor="background1"/>
      </w:rPr>
      <w:tblPr/>
      <w:tcPr>
        <w:shd w:val="clear" w:color="auto" w:fill="0A0A0A" w:themeFill="accent6" w:themeFillShade="BF"/>
      </w:tcPr>
    </w:tblStylePr>
    <w:tblStylePr w:type="lastCol">
      <w:rPr>
        <w:color w:val="FFFFFF" w:themeColor="background1"/>
      </w:rPr>
      <w:tblPr/>
      <w:tcPr>
        <w:shd w:val="clear" w:color="auto" w:fill="0A0A0A" w:themeFill="accent6" w:themeFillShade="BF"/>
      </w:tcPr>
    </w:tblStylePr>
    <w:tblStylePr w:type="band1Vert">
      <w:tblPr/>
      <w:tcPr>
        <w:shd w:val="clear" w:color="auto" w:fill="0A0A0A" w:themeFill="accent6" w:themeFillTint="7F"/>
      </w:tcPr>
    </w:tblStylePr>
    <w:tblStylePr w:type="band1Horz">
      <w:tblPr/>
      <w:tcPr>
        <w:shd w:val="clear" w:color="auto" w:fill="0A0A0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A0A0A"/>
      </a:dk2>
      <a:lt2>
        <a:srgbClr val="0A0A0A"/>
      </a:lt2>
      <a:accent1>
        <a:srgbClr val="0A0A0A"/>
      </a:accent1>
      <a:accent2>
        <a:srgbClr val="0A0A0A"/>
      </a:accent2>
      <a:accent3>
        <a:srgbClr val="0A0A0A"/>
      </a:accent3>
      <a:accent4>
        <a:srgbClr val="0A0A0A"/>
      </a:accent4>
      <a:accent5>
        <a:srgbClr val="0A0A0A"/>
      </a:accent5>
      <a:accent6>
        <a:srgbClr val="0A0A0A"/>
      </a:accent6>
      <a:hlink>
        <a:srgbClr val="0A0A0A"/>
      </a:hlink>
      <a:folHlink>
        <a:srgbClr val="0A0A0A"/>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Arial"/>
        <a:font script="Hebr" typeface="Arial"/>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0A0A0A"/>
              </a:schemeClr>
            </a:gs>
            <a:gs pos="35000">
              <a:schemeClr val="phClr">
                <a:tint val="37000"/>
                <a:satMod val="0A0A0A"/>
              </a:schemeClr>
            </a:gs>
            <a:gs pos="100000">
              <a:schemeClr val="phClr">
                <a:tint val="15000"/>
                <a:satMod val="0A0A0A"/>
              </a:schemeClr>
            </a:gs>
          </a:gsLst>
          <a:lin ang="16200000" scaled="1"/>
        </a:gradFill>
        <a:gradFill rotWithShape="1">
          <a:gsLst>
            <a:gs pos="0">
              <a:schemeClr val="phClr">
                <a:tint val="0A0A0A"/>
                <a:shade val="0A0A0A"/>
                <a:satMod val="0A0A0A"/>
              </a:schemeClr>
            </a:gs>
            <a:gs pos="100000">
              <a:schemeClr val="phClr">
                <a:tint val="50000"/>
                <a:shade val="0A0A0A"/>
                <a:satMod val="0A0A0A"/>
              </a:schemeClr>
            </a:gs>
          </a:gsLst>
          <a:lin ang="16200000" scaled="0"/>
        </a:gradFill>
      </a:fillStyleLst>
      <a:lnStyleLst>
        <a:ln w="9525" cap="flat" cmpd="sng" algn="ctr">
          <a:solidFill>
            <a:schemeClr val="phClr">
              <a:shade val="95000"/>
              <a:satMod val="0A0A0A"/>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0A0A0A"/>
              </a:schemeClr>
            </a:gs>
            <a:gs pos="40000">
              <a:schemeClr val="phClr">
                <a:tint val="45000"/>
                <a:shade val="99000"/>
                <a:satMod val="0A0A0A"/>
              </a:schemeClr>
            </a:gs>
            <a:gs pos="100000">
              <a:schemeClr val="phClr">
                <a:shade val="20000"/>
                <a:satMod val="0A0A0A"/>
              </a:schemeClr>
            </a:gs>
          </a:gsLst>
          <a:path path="circle">
            <a:fillToRect l="50000" t="-80000" r="50000" b="180000"/>
          </a:path>
        </a:gradFill>
        <a:gradFill rotWithShape="1">
          <a:gsLst>
            <a:gs pos="0">
              <a:schemeClr val="phClr">
                <a:tint val="80000"/>
                <a:satMod val="0A0A0A"/>
              </a:schemeClr>
            </a:gs>
            <a:gs pos="100000">
              <a:schemeClr val="phClr">
                <a:shade val="30000"/>
                <a:satMod val="0A0A0A"/>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Bounded Autonomy and Ownership Canvas</dc:title>
  <dc:subject>Editable product-engineering operating-system working resource</dc:subject>
  <dc:creator>David Beveridge</dc:creator>
  <cp:keywords/>
  <dc:description>Client-neutral public worksheet. Follow the stated boundary and local policies.</dc:description>
  <cp:lastModifiedBy/>
  <cp:revision>1</cp:revision>
  <dcterms:created xsi:type="dcterms:W3CDTF">2013-12-23T23:15:00Z</dcterms:created>
  <dcterms:modified xsi:type="dcterms:W3CDTF">2013-12-23T23:15:00Z</dcterms:modified>
  <cp:category/>
</cp:coreProperties>
</file>